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40279" w14:textId="77777777" w:rsidR="00F24FE6" w:rsidRPr="00396CD3" w:rsidRDefault="00F24FE6" w:rsidP="00F24FE6">
      <w:pPr>
        <w:pStyle w:val="BodyTextIndent"/>
        <w:ind w:left="0" w:firstLine="0"/>
        <w:rPr>
          <w:sz w:val="24"/>
          <w:szCs w:val="24"/>
        </w:rPr>
      </w:pPr>
    </w:p>
    <w:p w14:paraId="760FBDE3" w14:textId="77777777" w:rsidR="00F24FE6" w:rsidRPr="00396CD3" w:rsidRDefault="00F24FE6" w:rsidP="00F24FE6">
      <w:pPr>
        <w:pStyle w:val="BodyTextIndent"/>
        <w:rPr>
          <w:sz w:val="24"/>
          <w:szCs w:val="24"/>
        </w:rPr>
      </w:pPr>
    </w:p>
    <w:p w14:paraId="54F496D0" w14:textId="77777777" w:rsidR="00F24FE6" w:rsidRPr="00396CD3" w:rsidRDefault="00F24FE6" w:rsidP="00F24FE6">
      <w:pPr>
        <w:pStyle w:val="BodyTextIndent"/>
        <w:ind w:left="1276" w:hanging="1276"/>
        <w:jc w:val="center"/>
        <w:rPr>
          <w:sz w:val="24"/>
          <w:szCs w:val="24"/>
        </w:rPr>
      </w:pPr>
      <w:r w:rsidRPr="00396CD3">
        <w:rPr>
          <w:sz w:val="24"/>
          <w:szCs w:val="24"/>
        </w:rPr>
        <w:t>Д  О  Г  О  В  О  Р</w:t>
      </w:r>
    </w:p>
    <w:p w14:paraId="464A9263" w14:textId="77777777" w:rsidR="00F24FE6" w:rsidRPr="00396CD3" w:rsidRDefault="00F24FE6" w:rsidP="00F24FE6">
      <w:pPr>
        <w:pStyle w:val="BodyTextIndent"/>
        <w:ind w:left="1276" w:hanging="1276"/>
        <w:jc w:val="center"/>
        <w:rPr>
          <w:sz w:val="24"/>
          <w:szCs w:val="24"/>
        </w:rPr>
      </w:pPr>
      <w:r w:rsidRPr="00396CD3">
        <w:rPr>
          <w:sz w:val="24"/>
          <w:szCs w:val="24"/>
        </w:rPr>
        <w:t>/проект/</w:t>
      </w:r>
    </w:p>
    <w:p w14:paraId="35DEBE3A" w14:textId="77777777" w:rsidR="00F24FE6" w:rsidRPr="00396CD3" w:rsidRDefault="00F24FE6" w:rsidP="00F24FE6">
      <w:pPr>
        <w:pStyle w:val="BodyTextIndent"/>
        <w:ind w:left="1276" w:hanging="1276"/>
        <w:rPr>
          <w:sz w:val="24"/>
          <w:szCs w:val="24"/>
        </w:rPr>
      </w:pPr>
    </w:p>
    <w:p w14:paraId="3D347DE1" w14:textId="77777777" w:rsidR="00F24FE6" w:rsidRPr="00396CD3" w:rsidRDefault="00F24FE6" w:rsidP="00F24FE6">
      <w:pPr>
        <w:jc w:val="both"/>
      </w:pPr>
      <w:r w:rsidRPr="00396CD3">
        <w:rPr>
          <w:lang w:val="ru-RU"/>
        </w:rPr>
        <w:tab/>
        <w:t>Днес,………….20.... г.,</w:t>
      </w:r>
      <w:r w:rsidRPr="00396CD3">
        <w:rPr>
          <w:bCs/>
          <w:lang w:val="ru-RU"/>
        </w:rPr>
        <w:t xml:space="preserve"> </w:t>
      </w:r>
      <w:r w:rsidRPr="00396CD3">
        <w:rPr>
          <w:lang w:val="ru-RU"/>
        </w:rPr>
        <w:t xml:space="preserve">в гр/с........, област ...........се сключи този договор между: </w:t>
      </w:r>
    </w:p>
    <w:p w14:paraId="21CDED2B" w14:textId="77777777" w:rsidR="00F24FE6" w:rsidRPr="00396CD3" w:rsidRDefault="00F24FE6" w:rsidP="00F24FE6">
      <w:pPr>
        <w:jc w:val="both"/>
        <w:rPr>
          <w:lang w:val="ru-RU"/>
        </w:rPr>
      </w:pPr>
      <w:r w:rsidRPr="00396CD3">
        <w:tab/>
      </w:r>
    </w:p>
    <w:p w14:paraId="74104895" w14:textId="77777777" w:rsidR="003C381E" w:rsidRDefault="00F24FE6" w:rsidP="00F24FE6">
      <w:pPr>
        <w:pStyle w:val="BodyTextIndent"/>
        <w:ind w:left="0" w:firstLine="0"/>
        <w:rPr>
          <w:sz w:val="24"/>
          <w:szCs w:val="24"/>
          <w:lang w:val="ru-RU"/>
        </w:rPr>
      </w:pPr>
      <w:r w:rsidRPr="00396CD3">
        <w:rPr>
          <w:sz w:val="24"/>
          <w:szCs w:val="24"/>
          <w:lang w:val="ru-RU"/>
        </w:rPr>
        <w:tab/>
      </w:r>
    </w:p>
    <w:p w14:paraId="1496AC59" w14:textId="6C803DB8" w:rsidR="00F24FE6" w:rsidRPr="00396CD3" w:rsidRDefault="006F62CD" w:rsidP="00F24FE6">
      <w:pPr>
        <w:pStyle w:val="BodyTextIndent"/>
        <w:ind w:left="0" w:firstLine="0"/>
        <w:rPr>
          <w:sz w:val="24"/>
          <w:szCs w:val="24"/>
          <w:lang w:val="ru-RU"/>
        </w:rPr>
      </w:pPr>
      <w:r w:rsidRPr="006F62CD">
        <w:rPr>
          <w:sz w:val="24"/>
          <w:szCs w:val="24"/>
          <w:lang w:val="ru-RU"/>
        </w:rPr>
        <w:t>"ПЕРЛАМЕТ СЕ" ООД</w:t>
      </w:r>
      <w:r w:rsidR="00902584">
        <w:rPr>
          <w:sz w:val="24"/>
          <w:szCs w:val="24"/>
          <w:lang w:val="ru-RU"/>
        </w:rPr>
        <w:t>,</w:t>
      </w:r>
      <w:r w:rsidR="00902584" w:rsidRPr="00902584">
        <w:rPr>
          <w:sz w:val="24"/>
          <w:szCs w:val="24"/>
          <w:lang w:val="ru-RU"/>
        </w:rPr>
        <w:t xml:space="preserve"> </w:t>
      </w:r>
      <w:r w:rsidR="00F24FE6" w:rsidRPr="00396CD3">
        <w:rPr>
          <w:b w:val="0"/>
          <w:sz w:val="24"/>
          <w:szCs w:val="24"/>
        </w:rPr>
        <w:t>със седалище и адрес на управление</w:t>
      </w:r>
      <w:r w:rsidR="00902584">
        <w:rPr>
          <w:b w:val="0"/>
          <w:sz w:val="24"/>
          <w:szCs w:val="24"/>
        </w:rPr>
        <w:t xml:space="preserve">: гр. </w:t>
      </w:r>
      <w:r>
        <w:rPr>
          <w:b w:val="0"/>
          <w:sz w:val="24"/>
          <w:szCs w:val="24"/>
        </w:rPr>
        <w:t>София</w:t>
      </w:r>
      <w:r w:rsidR="00902584">
        <w:rPr>
          <w:b w:val="0"/>
          <w:sz w:val="24"/>
          <w:szCs w:val="24"/>
        </w:rPr>
        <w:t xml:space="preserve">, </w:t>
      </w:r>
      <w:r w:rsidRPr="006F62CD">
        <w:rPr>
          <w:b w:val="0"/>
          <w:sz w:val="24"/>
          <w:szCs w:val="24"/>
        </w:rPr>
        <w:t>ул. "Княз Александър I" № 16, вх. Б ап. 13</w:t>
      </w:r>
      <w:r w:rsidR="00F24FE6" w:rsidRPr="00396CD3">
        <w:rPr>
          <w:b w:val="0"/>
          <w:sz w:val="24"/>
          <w:szCs w:val="24"/>
        </w:rPr>
        <w:t>, БУЛСТАТ представлявано от</w:t>
      </w:r>
      <w:r w:rsidR="00902584">
        <w:rPr>
          <w:b w:val="0"/>
          <w:sz w:val="24"/>
          <w:szCs w:val="24"/>
        </w:rPr>
        <w:t xml:space="preserve"> </w:t>
      </w:r>
      <w:r w:rsidRPr="006F62CD">
        <w:rPr>
          <w:b w:val="0"/>
          <w:sz w:val="24"/>
          <w:szCs w:val="24"/>
        </w:rPr>
        <w:t>ЕМИЛ АНДОНОВ МАНЧЕВ</w:t>
      </w:r>
      <w:r w:rsidR="00F24FE6" w:rsidRPr="00396CD3">
        <w:rPr>
          <w:b w:val="0"/>
          <w:sz w:val="24"/>
          <w:szCs w:val="24"/>
        </w:rPr>
        <w:t xml:space="preserve">, наричан  за краткост </w:t>
      </w:r>
      <w:r w:rsidR="00F24FE6" w:rsidRPr="00F74AE1">
        <w:rPr>
          <w:sz w:val="24"/>
          <w:szCs w:val="24"/>
        </w:rPr>
        <w:t>БЕНЕФИЦИЕНТ</w:t>
      </w:r>
      <w:r w:rsidR="00F24FE6" w:rsidRPr="00396CD3">
        <w:rPr>
          <w:b w:val="0"/>
          <w:sz w:val="24"/>
          <w:szCs w:val="24"/>
        </w:rPr>
        <w:t>,</w:t>
      </w:r>
    </w:p>
    <w:p w14:paraId="735E9637" w14:textId="77777777" w:rsidR="00F24FE6" w:rsidRPr="00396CD3" w:rsidRDefault="00F24FE6" w:rsidP="00F24FE6">
      <w:pPr>
        <w:jc w:val="both"/>
      </w:pPr>
      <w:r w:rsidRPr="00396CD3">
        <w:rPr>
          <w:lang w:val="ru-RU"/>
        </w:rPr>
        <w:tab/>
      </w:r>
    </w:p>
    <w:p w14:paraId="0EB5AB8D" w14:textId="77777777" w:rsidR="00F24FE6" w:rsidRPr="00396CD3" w:rsidRDefault="00F24FE6" w:rsidP="00F24FE6">
      <w:pPr>
        <w:jc w:val="both"/>
      </w:pPr>
      <w:r w:rsidRPr="00396CD3">
        <w:rPr>
          <w:lang w:val="ru-RU"/>
        </w:rPr>
        <w:tab/>
        <w:t>от една страна и от друга</w:t>
      </w:r>
      <w:r w:rsidRPr="00396CD3">
        <w:t xml:space="preserve"> страна</w:t>
      </w:r>
      <w:r w:rsidRPr="00396CD3">
        <w:rPr>
          <w:lang w:val="ru-RU"/>
        </w:rPr>
        <w:t>:</w:t>
      </w:r>
    </w:p>
    <w:p w14:paraId="6A830587" w14:textId="77777777" w:rsidR="00F24FE6" w:rsidRPr="00396CD3" w:rsidRDefault="00F24FE6" w:rsidP="00F24FE6">
      <w:pPr>
        <w:pStyle w:val="BodyTextIndent"/>
        <w:ind w:left="0" w:firstLine="0"/>
        <w:rPr>
          <w:b w:val="0"/>
          <w:sz w:val="24"/>
          <w:szCs w:val="24"/>
          <w:lang w:val="ru-RU"/>
        </w:rPr>
      </w:pPr>
      <w:r w:rsidRPr="00396CD3">
        <w:rPr>
          <w:b w:val="0"/>
          <w:sz w:val="24"/>
          <w:szCs w:val="24"/>
        </w:rPr>
        <w:tab/>
      </w:r>
    </w:p>
    <w:p w14:paraId="3F780CEC" w14:textId="77777777" w:rsidR="00F24FE6" w:rsidRPr="00396CD3" w:rsidRDefault="00F24FE6" w:rsidP="00F24FE6">
      <w:pPr>
        <w:pStyle w:val="BodyTextIndent"/>
        <w:ind w:left="0" w:firstLine="0"/>
        <w:rPr>
          <w:b w:val="0"/>
          <w:sz w:val="24"/>
          <w:szCs w:val="24"/>
        </w:rPr>
      </w:pPr>
      <w:r w:rsidRPr="00396CD3">
        <w:rPr>
          <w:b w:val="0"/>
          <w:sz w:val="24"/>
          <w:szCs w:val="24"/>
          <w:lang w:val="ru-RU"/>
        </w:rPr>
        <w:tab/>
      </w:r>
      <w:r w:rsidRPr="00396CD3">
        <w:rPr>
          <w:b w:val="0"/>
          <w:sz w:val="24"/>
          <w:szCs w:val="24"/>
        </w:rPr>
        <w:t>………………………………………......................................................................</w:t>
      </w:r>
      <w:r w:rsidR="003C381E">
        <w:rPr>
          <w:b w:val="0"/>
          <w:sz w:val="24"/>
          <w:szCs w:val="24"/>
        </w:rPr>
        <w:t>........</w:t>
      </w:r>
      <w:r w:rsidRPr="00396CD3">
        <w:rPr>
          <w:b w:val="0"/>
          <w:sz w:val="24"/>
          <w:szCs w:val="24"/>
        </w:rPr>
        <w:t xml:space="preserve">, със седалище и адрес на управление:............................................................................................., БУЛСТАТ представлявано от……………………………………................................................................................., наричан  за краткост </w:t>
      </w:r>
      <w:r w:rsidRPr="00396CD3">
        <w:rPr>
          <w:sz w:val="24"/>
          <w:szCs w:val="24"/>
        </w:rPr>
        <w:t>ИЗПЪЛНИТЕЛ</w:t>
      </w:r>
      <w:r w:rsidRPr="00396CD3">
        <w:rPr>
          <w:b w:val="0"/>
          <w:sz w:val="24"/>
          <w:szCs w:val="24"/>
        </w:rPr>
        <w:t>, за следното :</w:t>
      </w:r>
    </w:p>
    <w:p w14:paraId="7B947D64" w14:textId="77777777" w:rsidR="00F24FE6" w:rsidRPr="00396CD3" w:rsidRDefault="00F24FE6" w:rsidP="00F24FE6">
      <w:pPr>
        <w:pStyle w:val="BodyTextIndent"/>
        <w:ind w:left="0" w:firstLine="0"/>
        <w:rPr>
          <w:b w:val="0"/>
          <w:sz w:val="24"/>
          <w:szCs w:val="24"/>
          <w:lang w:val="ru-RU"/>
        </w:rPr>
      </w:pPr>
    </w:p>
    <w:p w14:paraId="0A9B665C" w14:textId="77777777" w:rsidR="00F24FE6" w:rsidRPr="00396CD3" w:rsidRDefault="00F24FE6" w:rsidP="00F24FE6">
      <w:pPr>
        <w:pStyle w:val="BodyTextIndent"/>
        <w:ind w:left="0" w:firstLine="0"/>
        <w:rPr>
          <w:b w:val="0"/>
          <w:sz w:val="24"/>
          <w:szCs w:val="24"/>
          <w:lang w:val="ru-RU"/>
        </w:rPr>
      </w:pPr>
    </w:p>
    <w:p w14:paraId="06B282CF" w14:textId="77777777" w:rsidR="00F24FE6" w:rsidRPr="00396CD3" w:rsidRDefault="00F24FE6" w:rsidP="00F24FE6">
      <w:pPr>
        <w:pStyle w:val="BodyTextIndent"/>
        <w:ind w:left="0" w:firstLine="720"/>
        <w:rPr>
          <w:sz w:val="24"/>
          <w:szCs w:val="24"/>
        </w:rPr>
      </w:pPr>
      <w:r w:rsidRPr="00396CD3">
        <w:rPr>
          <w:sz w:val="24"/>
          <w:szCs w:val="24"/>
        </w:rPr>
        <w:t>І. ПРЕДМЕТ НА ДОГОВОРА</w:t>
      </w:r>
    </w:p>
    <w:p w14:paraId="0950F933" w14:textId="77777777" w:rsidR="00F24FE6" w:rsidRPr="00396CD3" w:rsidRDefault="00F24FE6" w:rsidP="00F24FE6">
      <w:pPr>
        <w:pStyle w:val="BodyText2"/>
        <w:ind w:right="0" w:firstLine="1440"/>
        <w:rPr>
          <w:rFonts w:ascii="Times New Roman" w:hAnsi="Times New Roman"/>
          <w:sz w:val="24"/>
          <w:szCs w:val="24"/>
        </w:rPr>
      </w:pPr>
    </w:p>
    <w:p w14:paraId="6C4CE052" w14:textId="2010928C" w:rsidR="00F24FE6" w:rsidRPr="00034A0F" w:rsidRDefault="00F24FE6" w:rsidP="00853B51">
      <w:pPr>
        <w:autoSpaceDE w:val="0"/>
        <w:jc w:val="both"/>
      </w:pPr>
      <w:r w:rsidRPr="00396CD3">
        <w:tab/>
      </w:r>
      <w:r w:rsidRPr="00034A0F">
        <w:t xml:space="preserve">1. </w:t>
      </w:r>
      <w:r>
        <w:rPr>
          <w:b/>
        </w:rPr>
        <w:t>БЕНЕФИЦИЕНТЪТ</w:t>
      </w:r>
      <w:r w:rsidRPr="00034A0F">
        <w:t xml:space="preserve"> възлага, а </w:t>
      </w:r>
      <w:r w:rsidRPr="00034A0F">
        <w:rPr>
          <w:b/>
        </w:rPr>
        <w:t xml:space="preserve">ИЗПЪЛНИТЕЛЯТ </w:t>
      </w:r>
      <w:r w:rsidRPr="00034A0F">
        <w:t xml:space="preserve">приема да извърши </w:t>
      </w:r>
      <w:r w:rsidR="00853B51">
        <w:t xml:space="preserve"> </w:t>
      </w:r>
      <w:r w:rsidR="00853B51" w:rsidRPr="00853B51">
        <w:t xml:space="preserve">Доставка, монтаж и пускане в експлоатация на </w:t>
      </w:r>
      <w:r w:rsidR="006F62CD" w:rsidRPr="006F62CD">
        <w:t>Локална аспирационна система при източника на отделяне на вредни вещества от трошачно-пресевни процеси при преработка на стоманобетон по проект “Добра работна среда и по- качествени работни места в "ПЕРЛАМЕТ СЕ" ООД”</w:t>
      </w:r>
      <w:r w:rsidR="006F62CD">
        <w:t xml:space="preserve"> </w:t>
      </w:r>
      <w:r w:rsidR="00853B51" w:rsidRPr="00853B51">
        <w:t>съгласно посоченото в офертата на Изпълнителя, неразделна част от настоящия договор, като прехвърли правото на собственост върху активите с изпълнението на настоящия договор.</w:t>
      </w:r>
    </w:p>
    <w:p w14:paraId="5C46AC17" w14:textId="77777777" w:rsidR="00F24FE6" w:rsidRPr="00034A0F" w:rsidRDefault="00F24FE6" w:rsidP="00F24FE6">
      <w:pPr>
        <w:tabs>
          <w:tab w:val="left" w:pos="6030"/>
        </w:tabs>
        <w:jc w:val="both"/>
      </w:pPr>
      <w:r w:rsidRPr="00034A0F">
        <w:rPr>
          <w:lang w:val="ru-RU"/>
        </w:rPr>
        <w:tab/>
      </w:r>
    </w:p>
    <w:p w14:paraId="1E44C367" w14:textId="77777777" w:rsidR="00F24FE6" w:rsidRPr="00034A0F" w:rsidRDefault="00F24FE6" w:rsidP="00F24FE6">
      <w:pPr>
        <w:pStyle w:val="BodyText2"/>
        <w:ind w:left="720" w:right="0"/>
        <w:rPr>
          <w:rFonts w:ascii="Times New Roman" w:hAnsi="Times New Roman"/>
          <w:b/>
          <w:sz w:val="24"/>
          <w:szCs w:val="24"/>
        </w:rPr>
      </w:pPr>
      <w:r w:rsidRPr="00034A0F">
        <w:rPr>
          <w:rFonts w:ascii="Times New Roman" w:hAnsi="Times New Roman"/>
          <w:b/>
          <w:sz w:val="24"/>
          <w:szCs w:val="24"/>
        </w:rPr>
        <w:t xml:space="preserve">II. ЦЕНИ </w:t>
      </w:r>
    </w:p>
    <w:p w14:paraId="4F09001D" w14:textId="77777777" w:rsidR="00F24FE6" w:rsidRPr="00034A0F" w:rsidRDefault="00F24FE6" w:rsidP="00F24FE6">
      <w:pPr>
        <w:pStyle w:val="BodyText2"/>
        <w:ind w:left="720" w:right="0"/>
        <w:rPr>
          <w:rFonts w:ascii="Times New Roman" w:hAnsi="Times New Roman"/>
          <w:sz w:val="24"/>
          <w:szCs w:val="24"/>
        </w:rPr>
      </w:pPr>
    </w:p>
    <w:p w14:paraId="27562D22" w14:textId="147235B7" w:rsidR="00F24FE6" w:rsidRPr="00034A0F" w:rsidRDefault="00F24FE6" w:rsidP="00F24FE6">
      <w:pPr>
        <w:shd w:val="clear" w:color="auto" w:fill="FFFFFF"/>
        <w:tabs>
          <w:tab w:val="left" w:pos="567"/>
        </w:tabs>
        <w:jc w:val="both"/>
        <w:rPr>
          <w:lang w:val="ru-RU"/>
        </w:rPr>
      </w:pPr>
      <w:r w:rsidRPr="00034A0F">
        <w:rPr>
          <w:lang w:val="ru-RU"/>
        </w:rPr>
        <w:tab/>
      </w:r>
      <w:r w:rsidRPr="00034A0F">
        <w:t>1.</w:t>
      </w:r>
      <w:r w:rsidRPr="00034A0F">
        <w:rPr>
          <w:lang w:val="ru-RU"/>
        </w:rPr>
        <w:t xml:space="preserve"> </w:t>
      </w:r>
      <w:r>
        <w:t>Бенефициентът</w:t>
      </w:r>
      <w:r w:rsidRPr="00034A0F">
        <w:t xml:space="preserve"> се задължава да заплати на Изпълнителя общата максимална цена в размер на ………............(…....................................……………словом) </w:t>
      </w:r>
      <w:r w:rsidR="00DD57E6">
        <w:t>евро</w:t>
      </w:r>
      <w:r w:rsidRPr="00034A0F">
        <w:t>, без ДДС.</w:t>
      </w:r>
    </w:p>
    <w:p w14:paraId="300E279A" w14:textId="2392ED7D" w:rsidR="00F24FE6" w:rsidRPr="00034A0F" w:rsidRDefault="00F24FE6" w:rsidP="00F24FE6">
      <w:pPr>
        <w:shd w:val="clear" w:color="auto" w:fill="FFFFFF"/>
        <w:tabs>
          <w:tab w:val="left" w:pos="567"/>
        </w:tabs>
        <w:jc w:val="both"/>
      </w:pPr>
      <w:r w:rsidRPr="00034A0F">
        <w:rPr>
          <w:lang w:val="ru-RU"/>
        </w:rPr>
        <w:tab/>
      </w:r>
      <w:r w:rsidRPr="00034A0F">
        <w:t>2.</w:t>
      </w:r>
      <w:r w:rsidRPr="00034A0F">
        <w:rPr>
          <w:lang w:val="ru-RU"/>
        </w:rPr>
        <w:t xml:space="preserve"> </w:t>
      </w:r>
      <w:r w:rsidRPr="00034A0F">
        <w:t>В цената са включени всички разходи по изпълнение на доставката</w:t>
      </w:r>
      <w:r w:rsidR="00D715EC">
        <w:t>.</w:t>
      </w:r>
    </w:p>
    <w:p w14:paraId="2A1205E7" w14:textId="77777777" w:rsidR="00F24FE6" w:rsidRPr="00034A0F" w:rsidRDefault="00F24FE6" w:rsidP="00F24FE6">
      <w:pPr>
        <w:shd w:val="clear" w:color="auto" w:fill="FFFFFF"/>
        <w:tabs>
          <w:tab w:val="left" w:pos="567"/>
        </w:tabs>
        <w:jc w:val="both"/>
        <w:rPr>
          <w:lang w:val="ru-RU"/>
        </w:rPr>
      </w:pPr>
      <w:r w:rsidRPr="00034A0F">
        <w:rPr>
          <w:lang w:val="ru-RU"/>
        </w:rPr>
        <w:tab/>
      </w:r>
      <w:r w:rsidRPr="00034A0F">
        <w:t>3.</w:t>
      </w:r>
      <w:r w:rsidRPr="00034A0F">
        <w:rPr>
          <w:lang w:val="ru-RU"/>
        </w:rPr>
        <w:t xml:space="preserve"> </w:t>
      </w:r>
      <w:r w:rsidRPr="00034A0F">
        <w:t xml:space="preserve">Плащанията по настоящия договор  се извършват в национална валута </w:t>
      </w:r>
      <w:r w:rsidRPr="00034A0F">
        <w:rPr>
          <w:lang w:val="ru-RU"/>
        </w:rPr>
        <w:t>по банков път с платежно нареждане</w:t>
      </w:r>
      <w:r w:rsidRPr="00034A0F">
        <w:t xml:space="preserve"> по сметка на Изпълнителя:</w:t>
      </w:r>
      <w:r w:rsidRPr="00034A0F">
        <w:rPr>
          <w:lang w:val="ru-RU"/>
        </w:rPr>
        <w:t xml:space="preserve"> </w:t>
      </w:r>
    </w:p>
    <w:p w14:paraId="10794949" w14:textId="77777777" w:rsidR="00F24FE6" w:rsidRPr="00034A0F" w:rsidRDefault="00F24FE6" w:rsidP="00F24FE6">
      <w:pPr>
        <w:shd w:val="clear" w:color="auto" w:fill="FFFFFF"/>
        <w:tabs>
          <w:tab w:val="left" w:pos="567"/>
        </w:tabs>
        <w:jc w:val="both"/>
      </w:pPr>
    </w:p>
    <w:p w14:paraId="17FD2B3F" w14:textId="77777777" w:rsidR="00F24FE6" w:rsidRPr="00034A0F" w:rsidRDefault="00F24FE6" w:rsidP="00F24FE6">
      <w:pPr>
        <w:shd w:val="clear" w:color="auto" w:fill="FFFFFF"/>
        <w:tabs>
          <w:tab w:val="left" w:pos="567"/>
        </w:tabs>
        <w:jc w:val="both"/>
        <w:rPr>
          <w:lang w:val="ru-RU"/>
        </w:rPr>
      </w:pPr>
      <w:r w:rsidRPr="00034A0F">
        <w:lastRenderedPageBreak/>
        <w:t>/Посочва се адрес и сметка на Изпълнителя/.</w:t>
      </w:r>
    </w:p>
    <w:p w14:paraId="6670CC6D" w14:textId="77777777" w:rsidR="00F24FE6" w:rsidRPr="00034A0F" w:rsidRDefault="00F24FE6" w:rsidP="00F24FE6">
      <w:pPr>
        <w:pStyle w:val="BodyTextIndent2"/>
        <w:ind w:firstLine="0"/>
        <w:rPr>
          <w:sz w:val="24"/>
          <w:szCs w:val="24"/>
          <w:lang w:val="bg-BG"/>
        </w:rPr>
      </w:pPr>
    </w:p>
    <w:p w14:paraId="105F68D0" w14:textId="77777777" w:rsidR="00F24FE6" w:rsidRPr="00034A0F" w:rsidRDefault="00F24FE6" w:rsidP="00F24FE6">
      <w:pPr>
        <w:pStyle w:val="BodyText2"/>
        <w:ind w:left="720" w:right="0"/>
        <w:rPr>
          <w:rFonts w:ascii="Times New Roman" w:hAnsi="Times New Roman"/>
          <w:b/>
          <w:sz w:val="24"/>
          <w:szCs w:val="24"/>
        </w:rPr>
      </w:pPr>
      <w:r w:rsidRPr="00034A0F">
        <w:rPr>
          <w:rFonts w:ascii="Times New Roman" w:hAnsi="Times New Roman"/>
          <w:b/>
          <w:sz w:val="24"/>
          <w:szCs w:val="24"/>
        </w:rPr>
        <w:t xml:space="preserve">III. НАЧИН НА ПЛАЩАНЕ </w:t>
      </w:r>
    </w:p>
    <w:p w14:paraId="3744A6AA" w14:textId="77777777" w:rsidR="00F24FE6" w:rsidRPr="00034A0F" w:rsidRDefault="00F24FE6" w:rsidP="00F24FE6">
      <w:pPr>
        <w:pStyle w:val="BodyText2"/>
        <w:ind w:right="0"/>
        <w:rPr>
          <w:rFonts w:ascii="Times New Roman" w:hAnsi="Times New Roman"/>
          <w:sz w:val="24"/>
          <w:szCs w:val="24"/>
        </w:rPr>
      </w:pPr>
    </w:p>
    <w:p w14:paraId="1058B001" w14:textId="77777777" w:rsidR="00D715EC" w:rsidRDefault="00F24FE6" w:rsidP="00D715EC">
      <w:pPr>
        <w:pStyle w:val="BodyText2"/>
        <w:numPr>
          <w:ilvl w:val="0"/>
          <w:numId w:val="1"/>
        </w:numPr>
        <w:tabs>
          <w:tab w:val="clear" w:pos="936"/>
          <w:tab w:val="num" w:pos="284"/>
          <w:tab w:val="left" w:pos="851"/>
        </w:tabs>
        <w:ind w:left="0" w:right="0" w:firstLine="567"/>
        <w:rPr>
          <w:rFonts w:ascii="Times New Roman" w:hAnsi="Times New Roman"/>
          <w:sz w:val="24"/>
          <w:szCs w:val="24"/>
        </w:rPr>
      </w:pPr>
      <w:r w:rsidRPr="00034A0F">
        <w:rPr>
          <w:rFonts w:ascii="Times New Roman" w:hAnsi="Times New Roman"/>
          <w:sz w:val="24"/>
          <w:szCs w:val="24"/>
        </w:rPr>
        <w:t xml:space="preserve">Плащането се извършва както следва: </w:t>
      </w:r>
    </w:p>
    <w:p w14:paraId="1C25857C" w14:textId="77777777" w:rsidR="00D715EC" w:rsidRDefault="00D715EC" w:rsidP="00D715EC">
      <w:pPr>
        <w:pStyle w:val="BodyText2"/>
        <w:tabs>
          <w:tab w:val="left" w:pos="851"/>
        </w:tabs>
        <w:ind w:left="567" w:right="0"/>
        <w:rPr>
          <w:rFonts w:ascii="Times New Roman" w:hAnsi="Times New Roman"/>
          <w:sz w:val="24"/>
          <w:szCs w:val="24"/>
        </w:rPr>
      </w:pPr>
      <w:r w:rsidRPr="00D715EC">
        <w:rPr>
          <w:rFonts w:ascii="Times New Roman" w:hAnsi="Times New Roman"/>
          <w:sz w:val="24"/>
          <w:szCs w:val="24"/>
        </w:rPr>
        <w:t>- Окончателно плащане - 100% (сто на сто) от стойността на доставката, платими до 60 дни след получаване на данъчна фактура, издадена на основание подписан от двете страни приемо-предавателен протокол за доставка</w:t>
      </w:r>
      <w:r>
        <w:rPr>
          <w:rFonts w:ascii="Times New Roman" w:hAnsi="Times New Roman"/>
          <w:sz w:val="24"/>
          <w:szCs w:val="24"/>
        </w:rPr>
        <w:t>.</w:t>
      </w:r>
    </w:p>
    <w:p w14:paraId="21C4BDC9" w14:textId="3D86F675" w:rsidR="00F24FE6" w:rsidRPr="00396CD3" w:rsidRDefault="00D715EC" w:rsidP="00D715EC">
      <w:pPr>
        <w:pStyle w:val="BodyText2"/>
        <w:tabs>
          <w:tab w:val="left" w:pos="851"/>
        </w:tabs>
        <w:ind w:left="567" w:right="0"/>
        <w:rPr>
          <w:rFonts w:ascii="Times New Roman" w:hAnsi="Times New Roman"/>
          <w:sz w:val="24"/>
          <w:szCs w:val="24"/>
        </w:rPr>
      </w:pPr>
      <w:r w:rsidRPr="00D715EC">
        <w:rPr>
          <w:rFonts w:ascii="Times New Roman" w:hAnsi="Times New Roman"/>
          <w:sz w:val="24"/>
          <w:szCs w:val="24"/>
        </w:rPr>
        <w:t xml:space="preserve">  2. Във фактурата се отбелязва следния текст: „Разходът е извършен по административен договор за предоставяне на БФП № BG05SFPR002-1.004-</w:t>
      </w:r>
      <w:r w:rsidR="00B95AED">
        <w:rPr>
          <w:rFonts w:ascii="Times New Roman" w:hAnsi="Times New Roman"/>
          <w:sz w:val="24"/>
          <w:szCs w:val="24"/>
        </w:rPr>
        <w:t>0935</w:t>
      </w:r>
      <w:r w:rsidRPr="00D715EC">
        <w:rPr>
          <w:rFonts w:ascii="Times New Roman" w:hAnsi="Times New Roman"/>
          <w:sz w:val="24"/>
          <w:szCs w:val="24"/>
        </w:rPr>
        <w:t>-C01. Ако системата за издаване на този документ не позволява това, то текстът се изписва в свободно поле извън задължителните реквизити по чл. 7 от Закона за счетоводство, или на обратната страна на документа.</w:t>
      </w:r>
    </w:p>
    <w:p w14:paraId="13B17F05" w14:textId="77777777" w:rsidR="00F24FE6" w:rsidRPr="00396CD3" w:rsidRDefault="00F24FE6" w:rsidP="00F24FE6">
      <w:pPr>
        <w:pStyle w:val="BodyText2"/>
        <w:ind w:right="0"/>
        <w:rPr>
          <w:rFonts w:ascii="Times New Roman" w:hAnsi="Times New Roman"/>
          <w:sz w:val="24"/>
          <w:szCs w:val="24"/>
        </w:rPr>
      </w:pPr>
    </w:p>
    <w:p w14:paraId="1B62A2BC" w14:textId="77777777" w:rsidR="00F24FE6" w:rsidRPr="00396CD3" w:rsidRDefault="00F24FE6" w:rsidP="00F24FE6">
      <w:pPr>
        <w:pStyle w:val="BodyText2"/>
        <w:ind w:left="720" w:right="0"/>
        <w:rPr>
          <w:rFonts w:ascii="Times New Roman" w:hAnsi="Times New Roman"/>
          <w:sz w:val="24"/>
          <w:szCs w:val="24"/>
          <w:lang w:val="ru-RU"/>
        </w:rPr>
      </w:pPr>
      <w:r w:rsidRPr="00396CD3">
        <w:rPr>
          <w:rFonts w:ascii="Times New Roman" w:hAnsi="Times New Roman"/>
          <w:b/>
          <w:sz w:val="24"/>
          <w:szCs w:val="24"/>
        </w:rPr>
        <w:t xml:space="preserve">   IV. СРОК И МЯСТО ЗА ИЗПЪЛНЕНИЕ </w:t>
      </w:r>
    </w:p>
    <w:p w14:paraId="3209B773" w14:textId="77777777" w:rsidR="00F24FE6" w:rsidRPr="00396CD3" w:rsidRDefault="00F24FE6" w:rsidP="00F24FE6">
      <w:pPr>
        <w:pStyle w:val="BodyText2"/>
        <w:tabs>
          <w:tab w:val="left" w:pos="567"/>
        </w:tabs>
        <w:ind w:right="0"/>
        <w:rPr>
          <w:rFonts w:ascii="Times New Roman" w:hAnsi="Times New Roman"/>
          <w:sz w:val="24"/>
          <w:szCs w:val="24"/>
        </w:rPr>
      </w:pPr>
    </w:p>
    <w:p w14:paraId="39CF969D" w14:textId="77777777" w:rsidR="00F24FE6" w:rsidRPr="00396CD3" w:rsidRDefault="00F24FE6" w:rsidP="00F24FE6">
      <w:pPr>
        <w:pStyle w:val="BodyText2"/>
        <w:tabs>
          <w:tab w:val="left" w:pos="567"/>
        </w:tabs>
        <w:ind w:right="0" w:firstLine="567"/>
        <w:rPr>
          <w:rFonts w:ascii="Times New Roman" w:hAnsi="Times New Roman"/>
          <w:sz w:val="24"/>
          <w:szCs w:val="24"/>
        </w:rPr>
      </w:pPr>
      <w:r w:rsidRPr="00396CD3">
        <w:rPr>
          <w:rFonts w:ascii="Times New Roman" w:hAnsi="Times New Roman"/>
          <w:sz w:val="24"/>
          <w:szCs w:val="24"/>
        </w:rPr>
        <w:t xml:space="preserve">1. Настоящият договор влиза в сила от датата на подписването му от двете страни.    </w:t>
      </w:r>
    </w:p>
    <w:p w14:paraId="61FEF976" w14:textId="6DA329CE" w:rsidR="003848AB" w:rsidRPr="003848AB" w:rsidRDefault="00F24FE6" w:rsidP="003848AB">
      <w:pPr>
        <w:pStyle w:val="BodyText2"/>
        <w:tabs>
          <w:tab w:val="left" w:pos="567"/>
        </w:tabs>
        <w:ind w:firstLine="567"/>
        <w:rPr>
          <w:rFonts w:ascii="Times New Roman" w:hAnsi="Times New Roman"/>
          <w:b/>
          <w:bCs/>
          <w:sz w:val="24"/>
          <w:szCs w:val="24"/>
        </w:rPr>
      </w:pPr>
      <w:r w:rsidRPr="00396CD3">
        <w:rPr>
          <w:rFonts w:ascii="Times New Roman" w:hAnsi="Times New Roman"/>
          <w:sz w:val="24"/>
          <w:szCs w:val="24"/>
        </w:rPr>
        <w:t xml:space="preserve">2.Срокът за изпълнение на доставката е .............................. работни дни </w:t>
      </w:r>
      <w:r w:rsidRPr="005817E9">
        <w:rPr>
          <w:rFonts w:ascii="Times New Roman" w:hAnsi="Times New Roman"/>
          <w:b/>
          <w:bCs/>
          <w:sz w:val="24"/>
          <w:szCs w:val="24"/>
        </w:rPr>
        <w:t xml:space="preserve">от датата на </w:t>
      </w:r>
      <w:r w:rsidR="001360B8">
        <w:rPr>
          <w:rFonts w:ascii="Times New Roman" w:hAnsi="Times New Roman"/>
          <w:b/>
          <w:bCs/>
          <w:sz w:val="24"/>
          <w:szCs w:val="24"/>
        </w:rPr>
        <w:t>подписване на настоящия договор</w:t>
      </w:r>
      <w:r w:rsidR="003848AB">
        <w:rPr>
          <w:rFonts w:ascii="Times New Roman" w:hAnsi="Times New Roman"/>
          <w:b/>
          <w:bCs/>
          <w:sz w:val="24"/>
          <w:szCs w:val="24"/>
          <w:lang w:val="en-US"/>
        </w:rPr>
        <w:t>,</w:t>
      </w:r>
      <w:r w:rsidR="003848AB" w:rsidRPr="003848AB">
        <w:t xml:space="preserve"> </w:t>
      </w:r>
      <w:r w:rsidR="003848AB" w:rsidRPr="003848AB">
        <w:rPr>
          <w:rFonts w:ascii="Times New Roman" w:hAnsi="Times New Roman"/>
          <w:b/>
          <w:bCs/>
          <w:sz w:val="24"/>
          <w:szCs w:val="24"/>
        </w:rPr>
        <w:t xml:space="preserve">но не повече от срока на договора за финансиране BG05SFPR002-1.004-0935-C01. </w:t>
      </w:r>
    </w:p>
    <w:p w14:paraId="6BD1C4B9" w14:textId="0DB50055" w:rsidR="00F24FE6" w:rsidRPr="005817E9" w:rsidRDefault="003848AB" w:rsidP="003848AB">
      <w:pPr>
        <w:pStyle w:val="BodyText2"/>
        <w:tabs>
          <w:tab w:val="left" w:pos="567"/>
        </w:tabs>
        <w:ind w:right="0" w:firstLine="567"/>
        <w:rPr>
          <w:rFonts w:ascii="Times New Roman" w:hAnsi="Times New Roman"/>
          <w:b/>
          <w:bCs/>
          <w:sz w:val="24"/>
          <w:szCs w:val="24"/>
        </w:rPr>
      </w:pPr>
      <w:r w:rsidRPr="003848AB">
        <w:rPr>
          <w:rFonts w:ascii="Times New Roman" w:hAnsi="Times New Roman"/>
          <w:b/>
          <w:bCs/>
          <w:sz w:val="24"/>
          <w:szCs w:val="24"/>
        </w:rPr>
        <w:t>(Крайният срок за изпълнение на ДБФП е 29.05.2026г.).</w:t>
      </w:r>
    </w:p>
    <w:p w14:paraId="42498EFC" w14:textId="73C667CC" w:rsidR="00F24FE6" w:rsidRDefault="00476205" w:rsidP="00F24FE6">
      <w:pPr>
        <w:autoSpaceDE w:val="0"/>
        <w:ind w:firstLine="567"/>
        <w:jc w:val="both"/>
        <w:rPr>
          <w:lang w:val="ru-RU"/>
        </w:rPr>
      </w:pPr>
      <w:r>
        <w:rPr>
          <w:lang w:val="ru-RU"/>
        </w:rPr>
        <w:t>3</w:t>
      </w:r>
      <w:r w:rsidR="00604E9D">
        <w:rPr>
          <w:lang w:val="ru-RU"/>
        </w:rPr>
        <w:t xml:space="preserve">. </w:t>
      </w:r>
      <w:r w:rsidR="00F24FE6" w:rsidRPr="00396CD3">
        <w:rPr>
          <w:lang w:val="ru-RU"/>
        </w:rPr>
        <w:t xml:space="preserve">Мястото на изпълнение </w:t>
      </w:r>
      <w:r w:rsidR="00DD66A9">
        <w:rPr>
          <w:lang w:val="ru-RU"/>
        </w:rPr>
        <w:t xml:space="preserve">на </w:t>
      </w:r>
      <w:r w:rsidR="00DD66A9" w:rsidRPr="00396CD3">
        <w:t xml:space="preserve">доставката </w:t>
      </w:r>
      <w:r w:rsidR="00F24FE6" w:rsidRPr="00396CD3">
        <w:rPr>
          <w:lang w:val="ru-RU"/>
        </w:rPr>
        <w:t xml:space="preserve">е: </w:t>
      </w:r>
      <w:r w:rsidR="00B95AED" w:rsidRPr="00B95AED">
        <w:rPr>
          <w:lang w:val="ru-RU"/>
        </w:rPr>
        <w:t>гр. Пловдив, Промишлена зона, ул. „Васил Левски“ № 242</w:t>
      </w:r>
    </w:p>
    <w:p w14:paraId="1D88E9D5" w14:textId="77777777" w:rsidR="00B95AED" w:rsidRPr="00396CD3" w:rsidRDefault="00B95AED" w:rsidP="00F24FE6">
      <w:pPr>
        <w:autoSpaceDE w:val="0"/>
        <w:ind w:firstLine="567"/>
        <w:jc w:val="both"/>
      </w:pPr>
    </w:p>
    <w:p w14:paraId="1AFF1F15" w14:textId="77777777" w:rsidR="00F24FE6" w:rsidRPr="00396CD3" w:rsidRDefault="00F24FE6" w:rsidP="00F24FE6">
      <w:pPr>
        <w:pStyle w:val="BodyText2"/>
        <w:ind w:left="720" w:right="0"/>
        <w:rPr>
          <w:rFonts w:ascii="Times New Roman" w:hAnsi="Times New Roman"/>
          <w:b/>
          <w:sz w:val="24"/>
          <w:szCs w:val="24"/>
        </w:rPr>
      </w:pPr>
      <w:r w:rsidRPr="00396CD3">
        <w:rPr>
          <w:rFonts w:ascii="Times New Roman" w:hAnsi="Times New Roman"/>
          <w:b/>
          <w:sz w:val="24"/>
          <w:szCs w:val="24"/>
        </w:rPr>
        <w:t xml:space="preserve">   V. СПИСЪК НА ДОГОВОРНИТЕ ДОКУМЕНТИ </w:t>
      </w:r>
    </w:p>
    <w:p w14:paraId="485831AF" w14:textId="77777777" w:rsidR="00F24FE6" w:rsidRPr="00396CD3" w:rsidRDefault="00F24FE6" w:rsidP="00F24FE6">
      <w:pPr>
        <w:tabs>
          <w:tab w:val="left" w:pos="993"/>
        </w:tabs>
        <w:jc w:val="both"/>
      </w:pPr>
    </w:p>
    <w:p w14:paraId="7A76E43B" w14:textId="77777777" w:rsidR="00F24FE6" w:rsidRPr="00396CD3" w:rsidRDefault="00F24FE6" w:rsidP="00F24FE6">
      <w:pPr>
        <w:tabs>
          <w:tab w:val="left" w:pos="993"/>
        </w:tabs>
        <w:jc w:val="both"/>
      </w:pPr>
      <w:r w:rsidRPr="00396CD3">
        <w:t>Договорът се състои от следните документи, които представляват неразделна част от него:</w:t>
      </w:r>
    </w:p>
    <w:p w14:paraId="3E1EAD96" w14:textId="77777777" w:rsidR="00F24FE6" w:rsidRPr="00396CD3" w:rsidRDefault="00F24FE6" w:rsidP="00F24FE6">
      <w:pPr>
        <w:autoSpaceDE w:val="0"/>
        <w:jc w:val="both"/>
        <w:rPr>
          <w:lang w:val="ru-RU"/>
        </w:rPr>
      </w:pPr>
      <w:r w:rsidRPr="00396CD3">
        <w:rPr>
          <w:lang w:val="ru-RU"/>
        </w:rPr>
        <w:t>Настоящият договор;</w:t>
      </w:r>
    </w:p>
    <w:p w14:paraId="316747E2" w14:textId="4CD4AC19" w:rsidR="00F24FE6" w:rsidRPr="00396CD3" w:rsidRDefault="00F24FE6" w:rsidP="00F24FE6">
      <w:pPr>
        <w:autoSpaceDE w:val="0"/>
        <w:jc w:val="both"/>
        <w:rPr>
          <w:lang w:val="ru-RU"/>
        </w:rPr>
      </w:pPr>
      <w:r w:rsidRPr="00396CD3">
        <w:rPr>
          <w:lang w:val="ru-RU"/>
        </w:rPr>
        <w:t>Офертата на Изпълнителя (Приложение I)</w:t>
      </w:r>
    </w:p>
    <w:p w14:paraId="6BEF3391" w14:textId="77777777" w:rsidR="00F24FE6" w:rsidRPr="00034A0F" w:rsidRDefault="00F24FE6" w:rsidP="00F24FE6">
      <w:pPr>
        <w:pStyle w:val="BodyText2"/>
        <w:ind w:left="720" w:right="0"/>
        <w:rPr>
          <w:rFonts w:ascii="Times New Roman" w:hAnsi="Times New Roman"/>
          <w:b/>
          <w:sz w:val="24"/>
          <w:szCs w:val="24"/>
        </w:rPr>
      </w:pPr>
    </w:p>
    <w:p w14:paraId="529A31D8" w14:textId="77777777" w:rsidR="00F24FE6" w:rsidRPr="00034A0F" w:rsidRDefault="00F24FE6" w:rsidP="00F24FE6">
      <w:pPr>
        <w:pStyle w:val="BodyText2"/>
        <w:ind w:left="720" w:right="0"/>
        <w:rPr>
          <w:rFonts w:ascii="Times New Roman" w:hAnsi="Times New Roman"/>
          <w:b/>
          <w:sz w:val="24"/>
          <w:szCs w:val="24"/>
        </w:rPr>
      </w:pPr>
      <w:r w:rsidRPr="00034A0F">
        <w:rPr>
          <w:rFonts w:ascii="Times New Roman" w:hAnsi="Times New Roman"/>
          <w:b/>
          <w:sz w:val="24"/>
          <w:szCs w:val="24"/>
        </w:rPr>
        <w:t>V</w:t>
      </w:r>
      <w:r w:rsidRPr="00034A0F">
        <w:rPr>
          <w:rFonts w:ascii="Times New Roman" w:hAnsi="Times New Roman"/>
          <w:b/>
          <w:sz w:val="24"/>
          <w:szCs w:val="24"/>
          <w:lang w:val="en-GB"/>
        </w:rPr>
        <w:t>I</w:t>
      </w:r>
      <w:r w:rsidRPr="00034A0F">
        <w:rPr>
          <w:rFonts w:ascii="Times New Roman" w:hAnsi="Times New Roman"/>
          <w:b/>
          <w:sz w:val="24"/>
          <w:szCs w:val="24"/>
        </w:rPr>
        <w:t xml:space="preserve">. КОМУНИКАЦИИ </w:t>
      </w:r>
    </w:p>
    <w:p w14:paraId="0077022A" w14:textId="77777777" w:rsidR="00F24FE6" w:rsidRPr="00034A0F" w:rsidRDefault="00F24FE6" w:rsidP="00F24FE6">
      <w:pPr>
        <w:jc w:val="both"/>
        <w:outlineLvl w:val="0"/>
      </w:pPr>
    </w:p>
    <w:p w14:paraId="709ABECD" w14:textId="3A546E09" w:rsidR="00F24FE6" w:rsidRDefault="00F24FE6" w:rsidP="00F24FE6">
      <w:pPr>
        <w:ind w:firstLine="567"/>
        <w:jc w:val="both"/>
        <w:outlineLvl w:val="0"/>
      </w:pPr>
      <w:r w:rsidRPr="00034A0F">
        <w:t xml:space="preserve">Всички комуникации и кореспонденция, свързана с настоящия договор, между </w:t>
      </w:r>
      <w:r>
        <w:t>Бенефициента</w:t>
      </w:r>
      <w:r w:rsidRPr="00034A0F">
        <w:t xml:space="preserve"> и Изпълнителя трябва да съдържат наименованието и номера на договора </w:t>
      </w:r>
      <w:r w:rsidRPr="00C210B8">
        <w:t>и се изпращат по пощата</w:t>
      </w:r>
      <w:r w:rsidR="004C0883">
        <w:t xml:space="preserve"> или </w:t>
      </w:r>
      <w:r w:rsidRPr="00C210B8">
        <w:t>електронна поща или по куриер.</w:t>
      </w:r>
      <w:r w:rsidRPr="00034A0F">
        <w:t xml:space="preserve"> Кореспонденцията се изготвя на български език в два оригинала, един за </w:t>
      </w:r>
      <w:r>
        <w:t>бенефициента</w:t>
      </w:r>
      <w:r w:rsidRPr="00034A0F">
        <w:t xml:space="preserve"> и един за Изпълнителя.</w:t>
      </w:r>
    </w:p>
    <w:p w14:paraId="1FFFC826" w14:textId="4195CB40" w:rsidR="00AD6C33" w:rsidRDefault="00AD6C33" w:rsidP="00AD6C33">
      <w:pPr>
        <w:ind w:firstLine="567"/>
        <w:jc w:val="both"/>
        <w:outlineLvl w:val="0"/>
      </w:pPr>
      <w:r>
        <w:t>Всички съобщения са валидни за Страните, само ако са извършени в писмен вид и изпратени на посочените по-долу адреси. При промяна на някой от тях страната, чийто адрес се променя е длъжна в 3 /три/ дневен срок  да уведоми другата страна.</w:t>
      </w:r>
    </w:p>
    <w:p w14:paraId="32AE1D05" w14:textId="77777777" w:rsidR="00AD6C33" w:rsidRDefault="00AD6C33" w:rsidP="00AD6C33">
      <w:pPr>
        <w:ind w:firstLine="567"/>
        <w:jc w:val="both"/>
        <w:outlineLvl w:val="0"/>
      </w:pPr>
    </w:p>
    <w:p w14:paraId="5C9C10AC" w14:textId="77777777" w:rsidR="00AD6C33" w:rsidRDefault="00AD6C33" w:rsidP="00AD6C33">
      <w:pPr>
        <w:ind w:firstLine="567"/>
        <w:jc w:val="both"/>
        <w:outlineLvl w:val="0"/>
      </w:pPr>
      <w:r>
        <w:lastRenderedPageBreak/>
        <w:t>1. За ………………………</w:t>
      </w:r>
    </w:p>
    <w:p w14:paraId="6A3877BD" w14:textId="77777777" w:rsidR="00AD6C33" w:rsidRDefault="00AD6C33" w:rsidP="00AD6C33">
      <w:pPr>
        <w:ind w:firstLine="567"/>
        <w:jc w:val="both"/>
        <w:outlineLvl w:val="0"/>
      </w:pPr>
      <w:r>
        <w:t>Адрес: ……………………..</w:t>
      </w:r>
    </w:p>
    <w:p w14:paraId="13568506" w14:textId="77777777" w:rsidR="00AD6C33" w:rsidRDefault="00AD6C33" w:rsidP="00AD6C33">
      <w:pPr>
        <w:ind w:firstLine="567"/>
        <w:jc w:val="both"/>
        <w:outlineLvl w:val="0"/>
      </w:pPr>
      <w:r>
        <w:t xml:space="preserve">E-mail: ……........................... </w:t>
      </w:r>
    </w:p>
    <w:p w14:paraId="7939F837" w14:textId="77777777" w:rsidR="00AD6C33" w:rsidRDefault="00AD6C33" w:rsidP="00AD6C33">
      <w:pPr>
        <w:ind w:firstLine="567"/>
        <w:jc w:val="both"/>
        <w:outlineLvl w:val="0"/>
      </w:pPr>
    </w:p>
    <w:p w14:paraId="3FF4494C" w14:textId="77777777" w:rsidR="00AD6C33" w:rsidRDefault="00AD6C33" w:rsidP="00AD6C33">
      <w:pPr>
        <w:ind w:firstLine="567"/>
        <w:jc w:val="both"/>
        <w:outlineLvl w:val="0"/>
      </w:pPr>
      <w:r>
        <w:t>2. За ……………………….</w:t>
      </w:r>
    </w:p>
    <w:p w14:paraId="19ACB111" w14:textId="77777777" w:rsidR="00AD6C33" w:rsidRDefault="00AD6C33" w:rsidP="00AD6C33">
      <w:pPr>
        <w:ind w:firstLine="567"/>
        <w:jc w:val="both"/>
        <w:outlineLvl w:val="0"/>
      </w:pPr>
      <w:r>
        <w:t>Адрес: ……………………..</w:t>
      </w:r>
    </w:p>
    <w:p w14:paraId="7B96AB7E" w14:textId="2AA33184" w:rsidR="00F24FE6" w:rsidRDefault="00AD6C33" w:rsidP="00AD6C33">
      <w:pPr>
        <w:ind w:firstLine="567"/>
        <w:jc w:val="both"/>
        <w:outlineLvl w:val="0"/>
      </w:pPr>
      <w:r>
        <w:t>E-mail:……………………..</w:t>
      </w:r>
    </w:p>
    <w:p w14:paraId="51AF5192" w14:textId="77777777" w:rsidR="00AD6C33" w:rsidRPr="00034A0F" w:rsidRDefault="00AD6C33" w:rsidP="00AD6C33">
      <w:pPr>
        <w:ind w:firstLine="567"/>
        <w:jc w:val="both"/>
        <w:outlineLvl w:val="0"/>
      </w:pPr>
    </w:p>
    <w:p w14:paraId="5E3DF13D" w14:textId="77777777" w:rsidR="00F24FE6" w:rsidRPr="00034A0F" w:rsidRDefault="00F24FE6" w:rsidP="00F24FE6">
      <w:pPr>
        <w:ind w:left="709"/>
        <w:jc w:val="both"/>
        <w:outlineLvl w:val="0"/>
        <w:rPr>
          <w:b/>
        </w:rPr>
      </w:pPr>
      <w:r w:rsidRPr="00034A0F">
        <w:rPr>
          <w:b/>
        </w:rPr>
        <w:t xml:space="preserve">VII. ПРАВА И ЗАДЪЛЖЕНИЯ НА </w:t>
      </w:r>
      <w:r>
        <w:rPr>
          <w:b/>
        </w:rPr>
        <w:t>БЕНЕФИЦИЕНТА</w:t>
      </w:r>
    </w:p>
    <w:p w14:paraId="095CA3BB" w14:textId="77777777" w:rsidR="00F24FE6" w:rsidRPr="00034A0F" w:rsidRDefault="00F24FE6" w:rsidP="00F24FE6">
      <w:pPr>
        <w:ind w:left="709"/>
        <w:jc w:val="both"/>
        <w:outlineLvl w:val="0"/>
      </w:pPr>
    </w:p>
    <w:p w14:paraId="4201E5FF" w14:textId="77777777" w:rsidR="00F24FE6" w:rsidRPr="00034A0F" w:rsidRDefault="00F24FE6" w:rsidP="00F24FE6">
      <w:pPr>
        <w:numPr>
          <w:ilvl w:val="0"/>
          <w:numId w:val="4"/>
        </w:numPr>
        <w:jc w:val="both"/>
        <w:outlineLvl w:val="0"/>
      </w:pPr>
      <w:r>
        <w:t>Бенефициентът</w:t>
      </w:r>
      <w:r w:rsidRPr="00034A0F">
        <w:t xml:space="preserve"> има право да получи изпълнение </w:t>
      </w:r>
      <w:r w:rsidRPr="00034A0F">
        <w:rPr>
          <w:lang w:val="ru-RU"/>
        </w:rPr>
        <w:t>на предмета на договора</w:t>
      </w:r>
      <w:r w:rsidRPr="00034A0F">
        <w:t xml:space="preserve"> в срок, без отклонение от договореното и без недостатъци.</w:t>
      </w:r>
    </w:p>
    <w:p w14:paraId="5DE12FCB" w14:textId="77777777" w:rsidR="00F24FE6" w:rsidRPr="00034A0F" w:rsidRDefault="00F24FE6" w:rsidP="00F24FE6">
      <w:pPr>
        <w:numPr>
          <w:ilvl w:val="0"/>
          <w:numId w:val="4"/>
        </w:numPr>
        <w:jc w:val="both"/>
        <w:outlineLvl w:val="0"/>
      </w:pPr>
      <w:r>
        <w:t>Бенефициентът</w:t>
      </w:r>
      <w:r w:rsidRPr="00034A0F">
        <w:t xml:space="preserve"> има право да оказва текущ контрол при изпълнението на договора.</w:t>
      </w:r>
    </w:p>
    <w:p w14:paraId="16307721" w14:textId="77777777" w:rsidR="009A3B95" w:rsidRDefault="009A3B95" w:rsidP="00F24FE6">
      <w:pPr>
        <w:numPr>
          <w:ilvl w:val="0"/>
          <w:numId w:val="4"/>
        </w:numPr>
        <w:jc w:val="both"/>
        <w:outlineLvl w:val="0"/>
      </w:pPr>
      <w:r w:rsidRPr="009A3B95">
        <w:t xml:space="preserve">Когато Изпълнителят се е отклонил от предмета на договора или той е с недостатъци, Бенефициентът има право да откаже приемането на доставката, докато Изпълнителят изпълни своите задължения по договора. </w:t>
      </w:r>
      <w:r w:rsidR="00F24FE6">
        <w:t>Бенефициентът</w:t>
      </w:r>
      <w:r w:rsidR="00F24FE6" w:rsidRPr="00034A0F">
        <w:t xml:space="preserve"> се задължава да заплати цената на договора по реда и при условията на раздел ІІІ, след приемане на изпълнението по надлежния ред.</w:t>
      </w:r>
    </w:p>
    <w:p w14:paraId="268C4E38" w14:textId="3983F3E5" w:rsidR="00F24FE6" w:rsidRPr="00034A0F" w:rsidRDefault="009A3B95" w:rsidP="00F24FE6">
      <w:pPr>
        <w:numPr>
          <w:ilvl w:val="0"/>
          <w:numId w:val="4"/>
        </w:numPr>
        <w:jc w:val="both"/>
        <w:outlineLvl w:val="0"/>
      </w:pPr>
      <w:r w:rsidRPr="009A3B95">
        <w:t>Бенефициентът се задължава да оказва съдействие и да осигури условия, необходими на Изпълнителя за изпълнението на договора.</w:t>
      </w:r>
    </w:p>
    <w:p w14:paraId="0CBA1DB9" w14:textId="77777777" w:rsidR="009A3B95" w:rsidRDefault="009A3B95" w:rsidP="00F24FE6">
      <w:pPr>
        <w:pStyle w:val="BodyText2"/>
        <w:ind w:left="709" w:right="0"/>
        <w:rPr>
          <w:rFonts w:ascii="Times New Roman" w:hAnsi="Times New Roman"/>
          <w:b/>
          <w:sz w:val="24"/>
          <w:szCs w:val="24"/>
        </w:rPr>
      </w:pPr>
    </w:p>
    <w:p w14:paraId="6FA17D07" w14:textId="5C56E5C8" w:rsidR="00F24FE6" w:rsidRPr="00034A0F" w:rsidRDefault="00F24FE6" w:rsidP="00F24FE6">
      <w:pPr>
        <w:pStyle w:val="BodyText2"/>
        <w:ind w:left="709" w:right="0"/>
        <w:rPr>
          <w:rFonts w:ascii="Times New Roman" w:hAnsi="Times New Roman"/>
          <w:b/>
          <w:sz w:val="24"/>
          <w:szCs w:val="24"/>
        </w:rPr>
      </w:pPr>
      <w:r w:rsidRPr="00034A0F">
        <w:rPr>
          <w:rFonts w:ascii="Times New Roman" w:hAnsi="Times New Roman"/>
          <w:b/>
          <w:sz w:val="24"/>
          <w:szCs w:val="24"/>
        </w:rPr>
        <w:t xml:space="preserve">VIII. ПРАВА И ЗАДЪЛЖЕНИЯ НА ИЗПЪЛНИТЕЛЯ </w:t>
      </w:r>
    </w:p>
    <w:p w14:paraId="214668B6" w14:textId="77777777" w:rsidR="00F24FE6" w:rsidRPr="00034A0F" w:rsidRDefault="00F24FE6" w:rsidP="00F24FE6">
      <w:pPr>
        <w:pStyle w:val="BodyText2"/>
        <w:ind w:left="709" w:right="0"/>
        <w:rPr>
          <w:rFonts w:ascii="Times New Roman" w:hAnsi="Times New Roman"/>
          <w:b/>
          <w:sz w:val="24"/>
          <w:szCs w:val="24"/>
        </w:rPr>
      </w:pPr>
    </w:p>
    <w:p w14:paraId="252BC8A3" w14:textId="77777777" w:rsidR="00F24FE6" w:rsidRPr="00034A0F" w:rsidRDefault="00F24FE6" w:rsidP="00F24FE6">
      <w:pPr>
        <w:pStyle w:val="BodyText2"/>
        <w:numPr>
          <w:ilvl w:val="0"/>
          <w:numId w:val="2"/>
        </w:numPr>
        <w:ind w:right="0"/>
        <w:rPr>
          <w:rFonts w:ascii="Times New Roman" w:hAnsi="Times New Roman"/>
          <w:sz w:val="24"/>
          <w:szCs w:val="24"/>
        </w:rPr>
      </w:pPr>
      <w:r w:rsidRPr="00034A0F">
        <w:rPr>
          <w:rFonts w:ascii="Times New Roman" w:hAnsi="Times New Roman"/>
          <w:sz w:val="24"/>
          <w:szCs w:val="24"/>
        </w:rPr>
        <w:t>Изпълнителят има право да получи договореното възнаграждение по реда и при условията на настоящия договор.</w:t>
      </w:r>
    </w:p>
    <w:p w14:paraId="18D85DAC" w14:textId="77777777" w:rsidR="000C31C6" w:rsidRDefault="000C31C6" w:rsidP="00F24FE6">
      <w:pPr>
        <w:pStyle w:val="BodyText2"/>
        <w:numPr>
          <w:ilvl w:val="0"/>
          <w:numId w:val="2"/>
        </w:numPr>
        <w:ind w:right="0"/>
        <w:rPr>
          <w:rFonts w:ascii="Times New Roman" w:hAnsi="Times New Roman"/>
          <w:sz w:val="24"/>
          <w:szCs w:val="24"/>
        </w:rPr>
      </w:pPr>
      <w:r w:rsidRPr="000C31C6">
        <w:rPr>
          <w:rFonts w:ascii="Times New Roman" w:hAnsi="Times New Roman"/>
          <w:sz w:val="24"/>
          <w:szCs w:val="24"/>
        </w:rPr>
        <w:t xml:space="preserve">Изпълнителят има право да получи съдействие и информация от Бенефициента, които са необходими на Изпълнителя за изпълнението на договора. </w:t>
      </w:r>
    </w:p>
    <w:p w14:paraId="77444A81" w14:textId="0E295272" w:rsidR="000C31C6" w:rsidRPr="000C31C6" w:rsidRDefault="00F24FE6" w:rsidP="00F24FE6">
      <w:pPr>
        <w:pStyle w:val="BodyText2"/>
        <w:numPr>
          <w:ilvl w:val="0"/>
          <w:numId w:val="2"/>
        </w:numPr>
        <w:ind w:right="0"/>
        <w:rPr>
          <w:rFonts w:ascii="Times New Roman" w:hAnsi="Times New Roman"/>
          <w:sz w:val="24"/>
          <w:szCs w:val="24"/>
        </w:rPr>
      </w:pPr>
      <w:r w:rsidRPr="000C31C6">
        <w:rPr>
          <w:rFonts w:ascii="Times New Roman" w:hAnsi="Times New Roman"/>
          <w:b/>
          <w:sz w:val="24"/>
          <w:szCs w:val="24"/>
        </w:rPr>
        <w:t xml:space="preserve">Изпълнителят се задължава да извърши качествено и в срок </w:t>
      </w:r>
      <w:r w:rsidR="003B42D4" w:rsidRPr="003B42D4">
        <w:rPr>
          <w:rFonts w:ascii="Times New Roman" w:hAnsi="Times New Roman"/>
          <w:b/>
          <w:sz w:val="24"/>
          <w:szCs w:val="24"/>
        </w:rPr>
        <w:t xml:space="preserve">Доставка, монтаж и пускане в експлоатация на Локална аспирационна система при източника на отделяне на вредни вещества от трошачно-пресевни процеси при преработка на стоманобетон по проект “Добра работна среда и по- качествени работни места в "ПЕРЛАМЕТ СЕ" ООД” </w:t>
      </w:r>
      <w:r w:rsidR="000C31C6" w:rsidRPr="000C31C6">
        <w:rPr>
          <w:rFonts w:ascii="Times New Roman" w:hAnsi="Times New Roman"/>
          <w:b/>
          <w:sz w:val="24"/>
          <w:szCs w:val="24"/>
        </w:rPr>
        <w:t xml:space="preserve"> съгласно посоченото в офертата на Изпълнителя, неразделна част от настоящия договор</w:t>
      </w:r>
      <w:r w:rsidR="000C31C6">
        <w:rPr>
          <w:rFonts w:ascii="Times New Roman" w:hAnsi="Times New Roman"/>
          <w:b/>
          <w:sz w:val="24"/>
          <w:szCs w:val="24"/>
        </w:rPr>
        <w:t>.</w:t>
      </w:r>
    </w:p>
    <w:p w14:paraId="0E11B1B8" w14:textId="45C0EAD0" w:rsidR="000C31C6" w:rsidRDefault="000C31C6" w:rsidP="000C31C6">
      <w:pPr>
        <w:pStyle w:val="ListParagraph"/>
        <w:numPr>
          <w:ilvl w:val="0"/>
          <w:numId w:val="2"/>
        </w:numPr>
        <w:jc w:val="both"/>
        <w:rPr>
          <w:lang w:eastAsia="en-US"/>
        </w:rPr>
      </w:pPr>
      <w:r w:rsidRPr="000C31C6">
        <w:rPr>
          <w:lang w:eastAsia="en-US"/>
        </w:rPr>
        <w:t xml:space="preserve">Изпълнителят предоставя на Бенефициента гаранция от </w:t>
      </w:r>
      <w:r>
        <w:rPr>
          <w:lang w:eastAsia="en-US"/>
        </w:rPr>
        <w:t>…..</w:t>
      </w:r>
      <w:r w:rsidRPr="000C31C6">
        <w:rPr>
          <w:lang w:eastAsia="en-US"/>
        </w:rPr>
        <w:t xml:space="preserve"> (</w:t>
      </w:r>
      <w:r>
        <w:rPr>
          <w:lang w:eastAsia="en-US"/>
        </w:rPr>
        <w:t>……</w:t>
      </w:r>
      <w:r w:rsidRPr="000C31C6">
        <w:rPr>
          <w:lang w:eastAsia="en-US"/>
        </w:rPr>
        <w:t>) календарни месеца, считано от датата на въвеждане в експлоатация и подписване на приемо-предавателен протокол</w:t>
      </w:r>
      <w:r w:rsidR="005473BF">
        <w:rPr>
          <w:lang w:eastAsia="en-US"/>
        </w:rPr>
        <w:t>.</w:t>
      </w:r>
      <w:r w:rsidR="005473BF" w:rsidRPr="005473BF">
        <w:t xml:space="preserve"> </w:t>
      </w:r>
    </w:p>
    <w:p w14:paraId="47BB260C" w14:textId="47C74D27" w:rsidR="00892F62" w:rsidRDefault="00892F62" w:rsidP="00892F62">
      <w:pPr>
        <w:pStyle w:val="ListParagraph"/>
        <w:numPr>
          <w:ilvl w:val="0"/>
          <w:numId w:val="2"/>
        </w:numPr>
        <w:jc w:val="both"/>
        <w:rPr>
          <w:lang w:eastAsia="en-US"/>
        </w:rPr>
      </w:pPr>
      <w:r>
        <w:rPr>
          <w:lang w:eastAsia="en-US"/>
        </w:rPr>
        <w:t xml:space="preserve">Изпълнителят осигурява на Възложителя сервизно обслужване и резервни части в рамките на предложен от него гаранционен срок. Гаранционният срок </w:t>
      </w:r>
      <w:r>
        <w:rPr>
          <w:lang w:eastAsia="en-US"/>
        </w:rPr>
        <w:lastRenderedPageBreak/>
        <w:t xml:space="preserve">се предлага в календарни месеци. Изпълнителят е длъжен да осигури </w:t>
      </w:r>
      <w:r w:rsidR="000E1501">
        <w:rPr>
          <w:lang w:eastAsia="en-US"/>
        </w:rPr>
        <w:t>…………….</w:t>
      </w:r>
      <w:r>
        <w:rPr>
          <w:lang w:eastAsia="en-US"/>
        </w:rPr>
        <w:t>месеца гаранционен срок на доставеното оборудване, считано от датата на въвеждане в експлоатация и подписване на Финален приемо-предавателен протокол за доставка на оборудването.</w:t>
      </w:r>
    </w:p>
    <w:p w14:paraId="4CD58E2A" w14:textId="60C83754" w:rsidR="00892F62" w:rsidRPr="000C31C6" w:rsidRDefault="00892F62" w:rsidP="00892F62">
      <w:pPr>
        <w:pStyle w:val="ListParagraph"/>
        <w:numPr>
          <w:ilvl w:val="0"/>
          <w:numId w:val="2"/>
        </w:numPr>
        <w:jc w:val="both"/>
        <w:rPr>
          <w:lang w:eastAsia="en-US"/>
        </w:rPr>
      </w:pPr>
      <w:r w:rsidRPr="00892F62">
        <w:rPr>
          <w:lang w:eastAsia="en-US"/>
        </w:rPr>
        <w:t xml:space="preserve">Изпълнителят осигурява на Възложителя </w:t>
      </w:r>
      <w:r>
        <w:rPr>
          <w:lang w:eastAsia="en-US"/>
        </w:rPr>
        <w:t>еднакъв срок за гаранционно обслужване на всички компоненти на оборудването. Всички разходи за гаранционна поддръжка и ремонт, включително замяната на дефектирали компоненти и съпътстващите ги разходи за труд, транспорт, командировки на служители на Изпълнителя и др. са изцяло за негова сметка.</w:t>
      </w:r>
    </w:p>
    <w:p w14:paraId="600AF8DC" w14:textId="2A15BE0D" w:rsidR="00476205" w:rsidRDefault="005E12E6" w:rsidP="00476205">
      <w:pPr>
        <w:pStyle w:val="BodyText2"/>
        <w:numPr>
          <w:ilvl w:val="0"/>
          <w:numId w:val="2"/>
        </w:numPr>
        <w:ind w:right="0"/>
        <w:rPr>
          <w:rFonts w:ascii="Times New Roman" w:hAnsi="Times New Roman"/>
          <w:sz w:val="24"/>
          <w:szCs w:val="24"/>
        </w:rPr>
      </w:pPr>
      <w:r w:rsidRPr="005E12E6">
        <w:rPr>
          <w:rFonts w:ascii="Times New Roman" w:hAnsi="Times New Roman"/>
          <w:sz w:val="24"/>
          <w:szCs w:val="24"/>
        </w:rPr>
        <w:t xml:space="preserve">В рамките на гаранционния срок Изпълнителят е длъжен да предприеме действия по направената рекламация не по-късно от ………. /………………/ часа. Срокът за изпълнение на ремонта е максимум до ……… /………./ </w:t>
      </w:r>
      <w:r w:rsidR="000E1501">
        <w:rPr>
          <w:rFonts w:ascii="Times New Roman" w:hAnsi="Times New Roman"/>
          <w:sz w:val="24"/>
          <w:szCs w:val="24"/>
        </w:rPr>
        <w:t>работни</w:t>
      </w:r>
      <w:r w:rsidRPr="005E12E6">
        <w:rPr>
          <w:rFonts w:ascii="Times New Roman" w:hAnsi="Times New Roman"/>
          <w:sz w:val="24"/>
          <w:szCs w:val="24"/>
        </w:rPr>
        <w:t xml:space="preserve"> дни, а ако е необходим по-дълъг срок той се определя в двустранен протокол, подписан от двете страни.</w:t>
      </w:r>
    </w:p>
    <w:p w14:paraId="28E56582" w14:textId="77777777" w:rsidR="00476205" w:rsidRDefault="00F24FE6" w:rsidP="00476205">
      <w:pPr>
        <w:pStyle w:val="BodyText2"/>
        <w:numPr>
          <w:ilvl w:val="0"/>
          <w:numId w:val="2"/>
        </w:numPr>
        <w:ind w:right="0"/>
        <w:rPr>
          <w:rFonts w:ascii="Times New Roman" w:hAnsi="Times New Roman"/>
          <w:sz w:val="24"/>
          <w:szCs w:val="24"/>
        </w:rPr>
      </w:pPr>
      <w:r w:rsidRPr="00476205">
        <w:rPr>
          <w:rFonts w:ascii="Times New Roman" w:hAnsi="Times New Roman"/>
          <w:sz w:val="24"/>
          <w:szCs w:val="24"/>
        </w:rPr>
        <w:t>Бенефициентът не носи отговорност за наранявания или вреди, нанесени на служителите или имуществото на Изпълнителя по време на изпълнение на предмета на настоящия договор или като последица от него. Бенефициентът не дължи обезщетения или допълнителни плащания извън предвидените по чл. ІІ от настоящия договор. Изпълнителят поема цялата отговорност към трети лица, в това число и отговорност за вреди и наранявания от всякакъв характер, понесени от тези лица по време на изпълнение на предмета на настоящия договор.</w:t>
      </w:r>
    </w:p>
    <w:p w14:paraId="2BE65FEE" w14:textId="5C544B9B" w:rsidR="00F24FE6" w:rsidRPr="00476205" w:rsidRDefault="00F24FE6" w:rsidP="00476205">
      <w:pPr>
        <w:pStyle w:val="BodyText2"/>
        <w:numPr>
          <w:ilvl w:val="0"/>
          <w:numId w:val="2"/>
        </w:numPr>
        <w:ind w:right="0"/>
        <w:rPr>
          <w:rFonts w:ascii="Times New Roman" w:hAnsi="Times New Roman"/>
          <w:sz w:val="24"/>
          <w:szCs w:val="24"/>
        </w:rPr>
      </w:pPr>
      <w:r w:rsidRPr="00476205">
        <w:rPr>
          <w:rFonts w:ascii="Times New Roman" w:hAnsi="Times New Roman"/>
          <w:sz w:val="24"/>
          <w:szCs w:val="24"/>
        </w:rPr>
        <w:t>Изпълнителят се задължава да предприеме всички необходими мерки за избягване на конфликт на интереси, както и да уведоми незабавно Бенефициента относно обстоятелство, което предизвиква или може да предизвика подобен конфликт.</w:t>
      </w:r>
    </w:p>
    <w:p w14:paraId="4D4039FC" w14:textId="77777777" w:rsidR="000C31C6" w:rsidRPr="00396CD3" w:rsidRDefault="000C31C6" w:rsidP="00F24FE6">
      <w:pPr>
        <w:ind w:firstLine="567"/>
        <w:jc w:val="both"/>
      </w:pPr>
    </w:p>
    <w:p w14:paraId="61DC2603" w14:textId="77777777" w:rsidR="00F24FE6" w:rsidRPr="00034A0F" w:rsidRDefault="00F24FE6" w:rsidP="00F24FE6">
      <w:pPr>
        <w:jc w:val="both"/>
        <w:rPr>
          <w:lang w:val="ru-RU"/>
        </w:rPr>
      </w:pPr>
    </w:p>
    <w:p w14:paraId="55AB3095" w14:textId="77777777" w:rsidR="00F24FE6" w:rsidRPr="00034A0F" w:rsidRDefault="00F24FE6" w:rsidP="00F24FE6">
      <w:pPr>
        <w:jc w:val="both"/>
        <w:rPr>
          <w:lang w:val="ru-RU"/>
        </w:rPr>
      </w:pPr>
    </w:p>
    <w:p w14:paraId="2373A8C2" w14:textId="77777777" w:rsidR="00F24FE6" w:rsidRPr="00034A0F" w:rsidRDefault="00F24FE6" w:rsidP="00F24FE6">
      <w:pPr>
        <w:pStyle w:val="BodyText2"/>
        <w:ind w:left="720" w:right="0"/>
        <w:rPr>
          <w:rFonts w:ascii="Times New Roman" w:hAnsi="Times New Roman"/>
          <w:b/>
          <w:sz w:val="24"/>
          <w:szCs w:val="24"/>
        </w:rPr>
      </w:pPr>
      <w:r w:rsidRPr="00034A0F">
        <w:rPr>
          <w:rFonts w:ascii="Times New Roman" w:hAnsi="Times New Roman"/>
          <w:b/>
          <w:sz w:val="24"/>
          <w:szCs w:val="24"/>
          <w:lang w:val="en-US"/>
        </w:rPr>
        <w:t>IX</w:t>
      </w:r>
      <w:r w:rsidRPr="00034A0F">
        <w:rPr>
          <w:rFonts w:ascii="Times New Roman" w:hAnsi="Times New Roman"/>
          <w:b/>
          <w:sz w:val="24"/>
          <w:szCs w:val="24"/>
        </w:rPr>
        <w:t xml:space="preserve">. ПРИЕМАНЕ НА УСЛУГИТЕ/ДОСТАВКИТЕ/СМР </w:t>
      </w:r>
    </w:p>
    <w:p w14:paraId="271DF225" w14:textId="77777777" w:rsidR="00F24FE6" w:rsidRPr="00034A0F" w:rsidRDefault="00F24FE6" w:rsidP="00F24FE6">
      <w:pPr>
        <w:jc w:val="both"/>
        <w:rPr>
          <w:b/>
          <w:lang w:val="ru-RU"/>
        </w:rPr>
      </w:pPr>
    </w:p>
    <w:p w14:paraId="22BEC795" w14:textId="5295366A" w:rsidR="00476205" w:rsidRPr="00476205" w:rsidRDefault="00476205" w:rsidP="00476205">
      <w:pPr>
        <w:autoSpaceDE w:val="0"/>
        <w:jc w:val="both"/>
        <w:rPr>
          <w:lang w:val="en-US"/>
        </w:rPr>
      </w:pPr>
      <w:r>
        <w:t xml:space="preserve">1. </w:t>
      </w:r>
      <w:r w:rsidRPr="00476205">
        <w:rPr>
          <w:lang w:val="en-US"/>
        </w:rPr>
        <w:t>Изпълнителят се задължава да извърши доставката съгласно обхвата описан в Приложение I – Оферта като достави, предаде, монтира, инсталира и въведе в експлоатация договореното оборудване, за което между страните се подписва приемо-предавателен протокол.</w:t>
      </w:r>
    </w:p>
    <w:p w14:paraId="0512F879" w14:textId="1F28C347" w:rsidR="00476205" w:rsidRDefault="00476205" w:rsidP="00476205">
      <w:pPr>
        <w:autoSpaceDE w:val="0"/>
        <w:jc w:val="both"/>
        <w:rPr>
          <w:lang w:val="en-US"/>
        </w:rPr>
      </w:pPr>
      <w:r>
        <w:t xml:space="preserve">2. </w:t>
      </w:r>
      <w:r w:rsidRPr="00476205">
        <w:rPr>
          <w:lang w:val="en-US"/>
        </w:rPr>
        <w:t xml:space="preserve">При предаване на оборудването в базата на Възложителя, Изпълнителят е длъжен да предаде на Възложителя цялата придружителна документация към нея, необходима за въвеждане на оборудването в експлоатация: </w:t>
      </w:r>
      <w:r w:rsidRPr="004A4676">
        <w:rPr>
          <w:lang w:val="en-US"/>
        </w:rPr>
        <w:t>технически паспорт, гаранционна карта на български език на хартиен носител и инструкция за експлоатация на хартиен и/или електронен носител,</w:t>
      </w:r>
      <w:r w:rsidRPr="00476205">
        <w:rPr>
          <w:lang w:val="en-US"/>
        </w:rPr>
        <w:t xml:space="preserve"> съгласно Приложение I –Оферта.</w:t>
      </w:r>
    </w:p>
    <w:p w14:paraId="4BC0334D" w14:textId="77777777" w:rsidR="00FE6D6A" w:rsidRPr="00FE6D6A" w:rsidRDefault="00FE6D6A" w:rsidP="00FE6D6A">
      <w:pPr>
        <w:autoSpaceDE w:val="0"/>
        <w:jc w:val="both"/>
        <w:rPr>
          <w:lang w:val="ru-RU"/>
        </w:rPr>
      </w:pPr>
    </w:p>
    <w:p w14:paraId="277CF621" w14:textId="77777777" w:rsidR="00F24FE6" w:rsidRPr="00034A0F" w:rsidRDefault="00F24FE6" w:rsidP="00F24FE6">
      <w:pPr>
        <w:ind w:left="709"/>
        <w:jc w:val="both"/>
        <w:rPr>
          <w:b/>
        </w:rPr>
      </w:pPr>
      <w:r w:rsidRPr="00034A0F">
        <w:rPr>
          <w:b/>
          <w:lang w:val="en-GB"/>
        </w:rPr>
        <w:lastRenderedPageBreak/>
        <w:t>X. ПРЕКРАТЯВ</w:t>
      </w:r>
      <w:r w:rsidRPr="00034A0F">
        <w:rPr>
          <w:b/>
        </w:rPr>
        <w:t>АНЕ НА ДОГОВОРА</w:t>
      </w:r>
    </w:p>
    <w:p w14:paraId="7FFB0BB4" w14:textId="77777777" w:rsidR="00F24FE6" w:rsidRPr="00034A0F" w:rsidRDefault="00F24FE6" w:rsidP="00F24FE6">
      <w:pPr>
        <w:ind w:left="709"/>
        <w:jc w:val="both"/>
        <w:rPr>
          <w:b/>
        </w:rPr>
      </w:pPr>
    </w:p>
    <w:p w14:paraId="5CFCEFAD" w14:textId="77777777" w:rsidR="00F24FE6" w:rsidRPr="00034A0F" w:rsidRDefault="00F24FE6" w:rsidP="00F24FE6">
      <w:pPr>
        <w:ind w:left="567"/>
        <w:jc w:val="both"/>
        <w:rPr>
          <w:b/>
        </w:rPr>
      </w:pPr>
      <w:r w:rsidRPr="00034A0F">
        <w:rPr>
          <w:b/>
        </w:rPr>
        <w:t>Настоящият договор се прекратява:</w:t>
      </w:r>
    </w:p>
    <w:p w14:paraId="6E83A047" w14:textId="77777777" w:rsidR="00F24FE6" w:rsidRPr="00034A0F" w:rsidRDefault="00F24FE6" w:rsidP="00F24FE6">
      <w:pPr>
        <w:numPr>
          <w:ilvl w:val="0"/>
          <w:numId w:val="3"/>
        </w:numPr>
        <w:jc w:val="both"/>
        <w:rPr>
          <w:b/>
        </w:rPr>
      </w:pPr>
      <w:r w:rsidRPr="00034A0F">
        <w:rPr>
          <w:b/>
        </w:rPr>
        <w:t>с неговото изпълнение;</w:t>
      </w:r>
    </w:p>
    <w:p w14:paraId="4AA8BB3A" w14:textId="77777777" w:rsidR="00F24FE6" w:rsidRPr="00034A0F" w:rsidRDefault="00F24FE6" w:rsidP="00F24FE6">
      <w:pPr>
        <w:numPr>
          <w:ilvl w:val="0"/>
          <w:numId w:val="3"/>
        </w:numPr>
        <w:jc w:val="both"/>
        <w:rPr>
          <w:b/>
        </w:rPr>
      </w:pPr>
      <w:r w:rsidRPr="00034A0F">
        <w:rPr>
          <w:b/>
        </w:rPr>
        <w:t>по взаимно съгласие между страните, изразено в писмена форма, като с</w:t>
      </w:r>
      <w:r>
        <w:rPr>
          <w:b/>
        </w:rPr>
        <w:t>траните не си дължат неустойки.</w:t>
      </w:r>
    </w:p>
    <w:p w14:paraId="46238E97" w14:textId="77777777" w:rsidR="00F24FE6" w:rsidRPr="00034A0F" w:rsidRDefault="00F24FE6" w:rsidP="00F24FE6">
      <w:pPr>
        <w:numPr>
          <w:ilvl w:val="0"/>
          <w:numId w:val="3"/>
        </w:numPr>
        <w:jc w:val="both"/>
        <w:rPr>
          <w:b/>
        </w:rPr>
      </w:pPr>
      <w:r w:rsidRPr="00034A0F">
        <w:rPr>
          <w:b/>
        </w:rPr>
        <w:t>при настъпване на обективна невъзможност за изпълнение на възложената работа;</w:t>
      </w:r>
    </w:p>
    <w:p w14:paraId="5D220D9F" w14:textId="77777777" w:rsidR="00F24FE6" w:rsidRPr="00034A0F" w:rsidRDefault="00F24FE6" w:rsidP="00F24FE6">
      <w:pPr>
        <w:numPr>
          <w:ilvl w:val="0"/>
          <w:numId w:val="3"/>
        </w:numPr>
        <w:jc w:val="both"/>
        <w:rPr>
          <w:b/>
        </w:rPr>
      </w:pPr>
      <w:r w:rsidRPr="00034A0F">
        <w:rPr>
          <w:b/>
        </w:rPr>
        <w:t>с едностранно изявление на изправната страна при неизпълнение до другата страна, продължило повече от 20 (двадесет) работни дни. В този случай се отправя писмено предизвестие до неизправната страна, с което се предоставя допълнителен срок за изпълнение не по-дълъг от 10 (десет) работни дни, считано от датата на предизвестието.</w:t>
      </w:r>
    </w:p>
    <w:p w14:paraId="616E1D1D" w14:textId="77777777" w:rsidR="00F24FE6" w:rsidRPr="00396CD3" w:rsidRDefault="00F24FE6" w:rsidP="00F24FE6">
      <w:pPr>
        <w:pStyle w:val="BodyText2"/>
        <w:ind w:left="720" w:right="0"/>
        <w:rPr>
          <w:rFonts w:ascii="Times New Roman" w:hAnsi="Times New Roman"/>
          <w:b/>
          <w:sz w:val="24"/>
          <w:szCs w:val="24"/>
        </w:rPr>
      </w:pPr>
    </w:p>
    <w:p w14:paraId="585FC6C3" w14:textId="77777777" w:rsidR="00F24FE6" w:rsidRPr="00396CD3" w:rsidRDefault="00F24FE6" w:rsidP="00F24FE6">
      <w:pPr>
        <w:pStyle w:val="BodyText2"/>
        <w:ind w:left="720" w:right="0"/>
        <w:rPr>
          <w:rFonts w:ascii="Times New Roman" w:hAnsi="Times New Roman"/>
          <w:b/>
          <w:sz w:val="24"/>
          <w:szCs w:val="24"/>
        </w:rPr>
      </w:pPr>
      <w:r w:rsidRPr="00396CD3">
        <w:rPr>
          <w:rFonts w:ascii="Times New Roman" w:hAnsi="Times New Roman"/>
          <w:b/>
          <w:sz w:val="24"/>
          <w:szCs w:val="24"/>
          <w:lang w:val="en-US"/>
        </w:rPr>
        <w:t>X</w:t>
      </w:r>
      <w:r>
        <w:rPr>
          <w:rFonts w:ascii="Times New Roman" w:hAnsi="Times New Roman"/>
          <w:b/>
          <w:sz w:val="24"/>
          <w:szCs w:val="24"/>
          <w:lang w:val="en-US"/>
        </w:rPr>
        <w:t>I</w:t>
      </w:r>
      <w:r w:rsidRPr="0056513F">
        <w:rPr>
          <w:rFonts w:ascii="Times New Roman" w:hAnsi="Times New Roman"/>
          <w:b/>
          <w:sz w:val="24"/>
          <w:szCs w:val="24"/>
          <w:lang w:val="ru-RU"/>
        </w:rPr>
        <w:t xml:space="preserve">. </w:t>
      </w:r>
      <w:r w:rsidRPr="00396CD3">
        <w:rPr>
          <w:rFonts w:ascii="Times New Roman" w:hAnsi="Times New Roman"/>
          <w:b/>
          <w:sz w:val="24"/>
          <w:szCs w:val="24"/>
        </w:rPr>
        <w:t xml:space="preserve">ПРИЛОЖИМО ЗАКОНОДАТЕЛСТВО </w:t>
      </w:r>
    </w:p>
    <w:p w14:paraId="6D590FE3" w14:textId="77777777" w:rsidR="00F24FE6" w:rsidRPr="00396CD3" w:rsidRDefault="00F24FE6" w:rsidP="00F24FE6">
      <w:pPr>
        <w:jc w:val="both"/>
        <w:outlineLvl w:val="0"/>
      </w:pPr>
    </w:p>
    <w:p w14:paraId="0CC36AA2" w14:textId="77777777" w:rsidR="00F24FE6" w:rsidRPr="00396CD3" w:rsidRDefault="00F24FE6" w:rsidP="00F24FE6">
      <w:pPr>
        <w:pStyle w:val="BodyText2"/>
        <w:ind w:right="0" w:firstLine="567"/>
        <w:rPr>
          <w:rFonts w:ascii="Times New Roman" w:hAnsi="Times New Roman"/>
          <w:sz w:val="24"/>
          <w:szCs w:val="24"/>
        </w:rPr>
      </w:pPr>
      <w:r w:rsidRPr="00396CD3">
        <w:rPr>
          <w:rFonts w:ascii="Times New Roman" w:hAnsi="Times New Roman"/>
          <w:sz w:val="24"/>
          <w:szCs w:val="24"/>
        </w:rPr>
        <w:t>За всички неуредени въпроси в настоящия договор ще се прилагат нормите на Търговския закон и на Закона за задълженията и договорите, като всички спорове по него ще се решават в дух на разбирателство, а при невъзможност за постигането му - от компетентния български съд.</w:t>
      </w:r>
    </w:p>
    <w:p w14:paraId="3FDE835F" w14:textId="77777777" w:rsidR="00F24FE6" w:rsidRPr="00E33EC7" w:rsidRDefault="00F24FE6" w:rsidP="00F24FE6">
      <w:pPr>
        <w:jc w:val="both"/>
        <w:outlineLvl w:val="0"/>
      </w:pPr>
    </w:p>
    <w:p w14:paraId="5662A808" w14:textId="77777777" w:rsidR="00F24FE6" w:rsidRPr="00396CD3" w:rsidRDefault="00F24FE6" w:rsidP="00F24FE6">
      <w:pPr>
        <w:pStyle w:val="BodyText2"/>
        <w:ind w:left="720" w:right="0"/>
        <w:rPr>
          <w:rFonts w:ascii="Times New Roman" w:hAnsi="Times New Roman"/>
          <w:b/>
          <w:sz w:val="24"/>
          <w:szCs w:val="24"/>
        </w:rPr>
      </w:pPr>
      <w:r w:rsidRPr="00396CD3">
        <w:rPr>
          <w:rFonts w:ascii="Times New Roman" w:hAnsi="Times New Roman"/>
          <w:b/>
          <w:sz w:val="24"/>
          <w:szCs w:val="24"/>
          <w:lang w:val="en-US"/>
        </w:rPr>
        <w:t>X</w:t>
      </w:r>
      <w:r>
        <w:rPr>
          <w:rFonts w:ascii="Times New Roman" w:hAnsi="Times New Roman"/>
          <w:b/>
          <w:sz w:val="24"/>
          <w:szCs w:val="24"/>
          <w:lang w:val="en-US"/>
        </w:rPr>
        <w:t>II</w:t>
      </w:r>
      <w:r w:rsidRPr="0056513F">
        <w:rPr>
          <w:rFonts w:ascii="Times New Roman" w:hAnsi="Times New Roman"/>
          <w:b/>
          <w:sz w:val="24"/>
          <w:szCs w:val="24"/>
          <w:lang w:val="ru-RU"/>
        </w:rPr>
        <w:t xml:space="preserve">. </w:t>
      </w:r>
      <w:r w:rsidRPr="00396CD3">
        <w:rPr>
          <w:rFonts w:ascii="Times New Roman" w:hAnsi="Times New Roman"/>
          <w:b/>
          <w:sz w:val="24"/>
          <w:szCs w:val="24"/>
        </w:rPr>
        <w:t xml:space="preserve">ПРОВЕРКИ И ОДИТ ОТ СТРАНА НА ФИНАНСИРАЩАТА ИНСТИТУЦИЯ </w:t>
      </w:r>
    </w:p>
    <w:p w14:paraId="21D5108D" w14:textId="77777777" w:rsidR="00F24FE6" w:rsidRPr="00396CD3" w:rsidRDefault="00F24FE6" w:rsidP="00F24FE6">
      <w:pPr>
        <w:widowControl w:val="0"/>
        <w:jc w:val="both"/>
        <w:rPr>
          <w:b/>
          <w:snapToGrid w:val="0"/>
        </w:rPr>
      </w:pPr>
    </w:p>
    <w:p w14:paraId="05E8BC4E" w14:textId="77777777" w:rsidR="00F24FE6" w:rsidRPr="00396CD3" w:rsidRDefault="00F24FE6" w:rsidP="00F24FE6">
      <w:pPr>
        <w:ind w:firstLine="567"/>
        <w:jc w:val="both"/>
        <w:outlineLvl w:val="0"/>
      </w:pPr>
      <w:r w:rsidRPr="00396CD3">
        <w:t xml:space="preserve">Изпълнителят се задължава да предостави възможност на органите на Финансиращата институция да извършват проверки чрез разглеждане на документацията или чрез проверки на място, относно изпълнението на договора и да извършват пълен одит, ако е нужно, въз основа на оправдателни документи за отчетеното, счетоводни документи и всякакви други документи. </w:t>
      </w:r>
    </w:p>
    <w:p w14:paraId="4C8CAFF6" w14:textId="77777777" w:rsidR="00F24FE6" w:rsidRPr="00396CD3" w:rsidRDefault="00F24FE6" w:rsidP="00F24FE6">
      <w:pPr>
        <w:pStyle w:val="BodyText2"/>
        <w:ind w:right="0"/>
        <w:rPr>
          <w:rFonts w:ascii="Times New Roman" w:hAnsi="Times New Roman"/>
          <w:sz w:val="24"/>
          <w:szCs w:val="24"/>
        </w:rPr>
      </w:pPr>
    </w:p>
    <w:p w14:paraId="4C474FFA" w14:textId="77777777" w:rsidR="00F24FE6" w:rsidRDefault="00F24FE6" w:rsidP="00F24FE6">
      <w:pPr>
        <w:pStyle w:val="BodyText2"/>
        <w:ind w:left="720" w:right="0"/>
        <w:rPr>
          <w:rFonts w:ascii="Times New Roman" w:hAnsi="Times New Roman"/>
          <w:b/>
          <w:sz w:val="24"/>
          <w:szCs w:val="24"/>
          <w:lang w:val="en-US"/>
        </w:rPr>
      </w:pPr>
    </w:p>
    <w:p w14:paraId="66D3FAF7" w14:textId="77777777" w:rsidR="00F24FE6" w:rsidRPr="00396CD3" w:rsidRDefault="00F24FE6" w:rsidP="00F24FE6">
      <w:pPr>
        <w:pStyle w:val="BodyText2"/>
        <w:ind w:left="720" w:right="0"/>
        <w:rPr>
          <w:rFonts w:ascii="Times New Roman" w:hAnsi="Times New Roman"/>
          <w:b/>
          <w:sz w:val="24"/>
          <w:szCs w:val="24"/>
        </w:rPr>
      </w:pPr>
      <w:r w:rsidRPr="00396CD3">
        <w:rPr>
          <w:rFonts w:ascii="Times New Roman" w:hAnsi="Times New Roman"/>
          <w:b/>
          <w:sz w:val="24"/>
          <w:szCs w:val="24"/>
        </w:rPr>
        <w:t>XI</w:t>
      </w:r>
      <w:r>
        <w:rPr>
          <w:rFonts w:ascii="Times New Roman" w:hAnsi="Times New Roman"/>
          <w:b/>
          <w:sz w:val="24"/>
          <w:szCs w:val="24"/>
          <w:lang w:val="en-GB"/>
        </w:rPr>
        <w:t>II</w:t>
      </w:r>
      <w:r w:rsidRPr="00396CD3">
        <w:rPr>
          <w:rFonts w:ascii="Times New Roman" w:hAnsi="Times New Roman"/>
          <w:b/>
          <w:sz w:val="24"/>
          <w:szCs w:val="24"/>
        </w:rPr>
        <w:t xml:space="preserve">.  </w:t>
      </w:r>
      <w:r>
        <w:rPr>
          <w:rFonts w:ascii="Times New Roman" w:hAnsi="Times New Roman"/>
          <w:b/>
          <w:sz w:val="24"/>
          <w:szCs w:val="24"/>
        </w:rPr>
        <w:t>ДОПЪЛНИТЕЛНИ</w:t>
      </w:r>
      <w:r w:rsidRPr="00396CD3">
        <w:rPr>
          <w:rFonts w:ascii="Times New Roman" w:hAnsi="Times New Roman"/>
          <w:b/>
          <w:sz w:val="24"/>
          <w:szCs w:val="24"/>
        </w:rPr>
        <w:t xml:space="preserve"> РАЗПОРЕДБИ</w:t>
      </w:r>
    </w:p>
    <w:p w14:paraId="6D4FCB11" w14:textId="77777777" w:rsidR="00F24FE6" w:rsidRDefault="00F24FE6" w:rsidP="00F24FE6">
      <w:pPr>
        <w:pStyle w:val="BodyText2"/>
        <w:ind w:right="0"/>
        <w:rPr>
          <w:rFonts w:ascii="Times New Roman" w:hAnsi="Times New Roman"/>
          <w:b/>
          <w:sz w:val="24"/>
          <w:szCs w:val="24"/>
        </w:rPr>
      </w:pPr>
    </w:p>
    <w:p w14:paraId="292E3640" w14:textId="77777777" w:rsidR="00F24FE6" w:rsidRPr="00495A90" w:rsidRDefault="00F24FE6" w:rsidP="00F24FE6">
      <w:pPr>
        <w:ind w:firstLine="567"/>
        <w:jc w:val="both"/>
        <w:outlineLvl w:val="0"/>
      </w:pPr>
      <w:r>
        <w:t>1. Изпълнителят</w:t>
      </w:r>
      <w:r w:rsidRPr="00495A90">
        <w:t xml:space="preserve"> е длъжен да изпълни поетите ангажименти съобразно сключения договор и с оглед изпълнение на предвидените в проекта цели.</w:t>
      </w:r>
    </w:p>
    <w:p w14:paraId="6CE3FE74" w14:textId="77777777" w:rsidR="00F24FE6" w:rsidRPr="00495A90" w:rsidRDefault="00F24FE6" w:rsidP="00F24FE6">
      <w:pPr>
        <w:ind w:firstLine="567"/>
        <w:jc w:val="both"/>
        <w:outlineLvl w:val="0"/>
      </w:pPr>
      <w:r>
        <w:t>2. Изпълнителят</w:t>
      </w:r>
      <w:r w:rsidRPr="00495A90">
        <w:t xml:space="preserve"> изпълнява договора с грижата на добър стопанин, при спазване на </w:t>
      </w:r>
      <w:r w:rsidR="00ED5768" w:rsidRPr="00ED5768">
        <w:t>хоризонталните принципи и законност, добро финансово управление, пропорционалност и прозрачност</w:t>
      </w:r>
      <w:r w:rsidRPr="00495A90">
        <w:t xml:space="preserve">, в съответствие с най-добрите практики в съответната област и с настоящия договор. </w:t>
      </w:r>
    </w:p>
    <w:p w14:paraId="01A593BE" w14:textId="77777777" w:rsidR="00F24FE6" w:rsidRDefault="00F24FE6" w:rsidP="00F24FE6">
      <w:pPr>
        <w:ind w:firstLine="567"/>
        <w:jc w:val="both"/>
        <w:outlineLvl w:val="0"/>
      </w:pPr>
      <w:r>
        <w:t>3. Бенефициентът</w:t>
      </w:r>
      <w:r w:rsidRPr="00495A90">
        <w:t xml:space="preserve"> не носи отговорност за вреди, понесени от служителите или имуществото на </w:t>
      </w:r>
      <w:r>
        <w:t>изпълнителя</w:t>
      </w:r>
      <w:r w:rsidRPr="00495A90">
        <w:t xml:space="preserve"> по време на изпълнение на договора или като последица от </w:t>
      </w:r>
      <w:r w:rsidRPr="00495A90">
        <w:lastRenderedPageBreak/>
        <w:t xml:space="preserve">него. </w:t>
      </w:r>
      <w:r w:rsidR="00BB0736">
        <w:t>Бенефициентът</w:t>
      </w:r>
      <w:r w:rsidRPr="00495A90">
        <w:t xml:space="preserve"> не дължи обезщетения или допълнителни плащания извън предвидените по договора, свързани с подобни вреди.</w:t>
      </w:r>
    </w:p>
    <w:p w14:paraId="48218D34" w14:textId="77777777" w:rsidR="00F24FE6" w:rsidRDefault="00F24FE6" w:rsidP="00F24FE6">
      <w:pPr>
        <w:ind w:firstLine="567"/>
        <w:jc w:val="both"/>
        <w:outlineLvl w:val="0"/>
      </w:pPr>
      <w:r>
        <w:t>4. Изпълнителят</w:t>
      </w:r>
      <w:r w:rsidRPr="00495A90">
        <w:t xml:space="preserve"> поема цялата отговорност към трети лица, в това число и отговорност за вреди от всякакъв характер, понесени от тези лица по време на изпълнение на договора или като последица от него. </w:t>
      </w:r>
      <w:r>
        <w:t>Бенефициентът</w:t>
      </w:r>
      <w:r w:rsidRPr="00495A90">
        <w:t xml:space="preserve"> не носи отговорност, произтичащата от искове или жалби вследствие нарушение на нормативни изисквания от страна на </w:t>
      </w:r>
      <w:r>
        <w:t>Изпълнителя</w:t>
      </w:r>
      <w:r w:rsidRPr="00495A90">
        <w:t>, неговите служители или лица, подчинени на неговите служители, или в резултат на нарушение на правата на трето лице.</w:t>
      </w:r>
    </w:p>
    <w:p w14:paraId="4A32F209" w14:textId="77777777" w:rsidR="00E276B9" w:rsidRDefault="00E276B9" w:rsidP="00F24FE6">
      <w:pPr>
        <w:ind w:firstLine="567"/>
        <w:jc w:val="both"/>
        <w:outlineLvl w:val="0"/>
      </w:pPr>
    </w:p>
    <w:p w14:paraId="1F7C2906" w14:textId="77777777" w:rsidR="00F24FE6" w:rsidRPr="00495A90" w:rsidRDefault="00F24FE6" w:rsidP="00F24FE6">
      <w:pPr>
        <w:ind w:firstLine="567"/>
        <w:jc w:val="both"/>
        <w:outlineLvl w:val="0"/>
      </w:pPr>
      <w:r>
        <w:t>5. Изпълнителят</w:t>
      </w:r>
      <w:r w:rsidRPr="00495A90">
        <w:t xml:space="preserve"> не предприема каквито и да са дейности, които могат да го поставят в хипотеза на конфликт на интереси по смисъла на</w:t>
      </w:r>
      <w:r w:rsidR="00ED5768" w:rsidRPr="00ED5768">
        <w:t xml:space="preserve"> чл. 61 от Регламент 2018/1046 и относимото национално законодателство</w:t>
      </w:r>
      <w:r w:rsidRPr="00495A90">
        <w:t xml:space="preserve">. При наличие на такъв риск </w:t>
      </w:r>
      <w:r>
        <w:t>Изпълнителят</w:t>
      </w:r>
      <w:r w:rsidRPr="00495A90">
        <w:t xml:space="preserve"> предприема всички необходими мерки за избягване на конфликт на интереси, и уведомява незабавно </w:t>
      </w:r>
      <w:r>
        <w:t>Бенефициента</w:t>
      </w:r>
      <w:r w:rsidRPr="00495A90">
        <w:t xml:space="preserve"> относно обстоятелство, което предизвиква или може да предизвика подобен конфликт. Конфликт на интереси е налице, когато безпристрастното и обективно упражняване на функциите по договора на което и да е лице, е опорочено поради причини, свързани със </w:t>
      </w:r>
      <w:r w:rsidR="003F39E9">
        <w:t xml:space="preserve">семейния и емоционалния </w:t>
      </w:r>
      <w:r w:rsidRPr="00495A90">
        <w:t xml:space="preserve">живот, политическата или националната принадлежност, икономически интерес или всякакъв друг </w:t>
      </w:r>
      <w:r w:rsidR="0086490C">
        <w:t>пряк или косвен</w:t>
      </w:r>
      <w:r w:rsidR="0086490C" w:rsidRPr="00495A90">
        <w:t xml:space="preserve"> </w:t>
      </w:r>
      <w:r w:rsidR="0086490C">
        <w:t xml:space="preserve">личен </w:t>
      </w:r>
      <w:r w:rsidRPr="00495A90">
        <w:t xml:space="preserve">интерес, </w:t>
      </w:r>
      <w:r w:rsidR="003F39E9">
        <w:t>съгласно</w:t>
      </w:r>
      <w:r w:rsidRPr="00495A90">
        <w:t xml:space="preserve"> </w:t>
      </w:r>
      <w:r w:rsidR="00637446" w:rsidRPr="00637446">
        <w:t>чл. 61 от Регламент (ЕС, Евратом) 2018/1046 на ЕП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p>
    <w:p w14:paraId="793E9847" w14:textId="77777777" w:rsidR="00F24FE6" w:rsidRDefault="00F24FE6" w:rsidP="00F24FE6">
      <w:pPr>
        <w:ind w:firstLine="567"/>
        <w:jc w:val="both"/>
        <w:outlineLvl w:val="0"/>
      </w:pPr>
      <w:r>
        <w:t xml:space="preserve">6. </w:t>
      </w:r>
      <w:r w:rsidRPr="00495A90">
        <w:t xml:space="preserve">Бенефициентът </w:t>
      </w:r>
      <w:r>
        <w:t xml:space="preserve">и изпълнителят </w:t>
      </w:r>
      <w:r w:rsidRPr="00495A90">
        <w:t>се задължават да запазят поверителността на всички поверително предоставени документи, информация или други материали</w:t>
      </w:r>
      <w:r>
        <w:t xml:space="preserve"> </w:t>
      </w:r>
      <w:r w:rsidRPr="00495A90">
        <w:t>за срок не по</w:t>
      </w:r>
      <w:r w:rsidRPr="00643BB5">
        <w:t xml:space="preserve">-малко от </w:t>
      </w:r>
      <w:r w:rsidR="00A13182" w:rsidRPr="00643BB5">
        <w:t xml:space="preserve">пет </w:t>
      </w:r>
      <w:r w:rsidRPr="00643BB5">
        <w:t>години, считано</w:t>
      </w:r>
      <w:r w:rsidRPr="00495A90">
        <w:t xml:space="preserve"> от 31 декември след предаването на отчетите от страна на </w:t>
      </w:r>
      <w:r>
        <w:t>Бенефициента</w:t>
      </w:r>
      <w:r w:rsidRPr="00495A90">
        <w:t xml:space="preserve">, в които са включени разходите по проекта, за което </w:t>
      </w:r>
      <w:r>
        <w:t>Бенефициента</w:t>
      </w:r>
      <w:r w:rsidRPr="00495A90">
        <w:t xml:space="preserve"> уведомява </w:t>
      </w:r>
      <w:r>
        <w:t>изпълнителя</w:t>
      </w:r>
      <w:r w:rsidRPr="00495A90">
        <w:t>;</w:t>
      </w:r>
    </w:p>
    <w:p w14:paraId="7164D879" w14:textId="77777777" w:rsidR="00F24FE6" w:rsidRPr="00495A90" w:rsidRDefault="00F24FE6" w:rsidP="00F24FE6">
      <w:pPr>
        <w:ind w:firstLine="567"/>
        <w:jc w:val="both"/>
        <w:outlineLvl w:val="0"/>
      </w:pPr>
      <w:r>
        <w:t xml:space="preserve">7. </w:t>
      </w:r>
      <w:r w:rsidRPr="00495A90">
        <w:t xml:space="preserve">Европейската комисия има право на достъп до всички документи, предоставени на </w:t>
      </w:r>
      <w:r>
        <w:t>бенефициента</w:t>
      </w:r>
      <w:r w:rsidRPr="00495A90">
        <w:t>, като спазва същите изисквания за поверителност.</w:t>
      </w:r>
    </w:p>
    <w:p w14:paraId="44D17D63" w14:textId="77777777" w:rsidR="00F24FE6" w:rsidRPr="00495A90" w:rsidRDefault="00F24FE6" w:rsidP="00F24FE6">
      <w:pPr>
        <w:ind w:firstLine="567"/>
        <w:jc w:val="both"/>
        <w:outlineLvl w:val="0"/>
      </w:pPr>
      <w:r>
        <w:t>8. Бенефициентът</w:t>
      </w:r>
      <w:r w:rsidR="003D5DDC">
        <w:rPr>
          <w:lang w:val="en-US"/>
        </w:rPr>
        <w:t xml:space="preserve"> </w:t>
      </w:r>
      <w:r w:rsidRPr="00495A90">
        <w:t xml:space="preserve">е </w:t>
      </w:r>
      <w:r w:rsidR="003D5DDC" w:rsidRPr="003D5DDC">
        <w:t xml:space="preserve">длъжен да направи всичко необходимо за разгласяване на факта, че </w:t>
      </w:r>
      <w:r w:rsidR="003D5DDC">
        <w:t>договора</w:t>
      </w:r>
      <w:r w:rsidR="003D5DDC" w:rsidRPr="003D5DDC">
        <w:t xml:space="preserve"> се съфинансира от Европейския съюз. Предприетите мерки трябва да са в съответствие с разпоредбите на Глава III „Видимост, прозрачност и комуникация“ и Приложение IX от Регламент 2021/1060, чл. 36 от Регламент 2021/1057 и в публикуваните материали с изисквания за видимост, прозрачност и комуникация на Единния информационен портал: https://www.eufunds.bg/.</w:t>
      </w:r>
    </w:p>
    <w:p w14:paraId="33C41A4E" w14:textId="77777777" w:rsidR="00F24FE6" w:rsidRPr="00495A90" w:rsidRDefault="00F24FE6" w:rsidP="00F24FE6">
      <w:pPr>
        <w:ind w:firstLine="567"/>
        <w:jc w:val="both"/>
        <w:outlineLvl w:val="0"/>
      </w:pPr>
      <w:r>
        <w:t xml:space="preserve">9. </w:t>
      </w:r>
      <w:r w:rsidRPr="00495A90">
        <w:t xml:space="preserve">Във всички обяви или публикации, свързани с договора, както и на конференции и семинари, </w:t>
      </w:r>
      <w:r>
        <w:t>Изпълнителят</w:t>
      </w:r>
      <w:r w:rsidRPr="00495A90">
        <w:t xml:space="preserve"> е длъжен </w:t>
      </w:r>
      <w:r w:rsidR="00833866" w:rsidRPr="00833866">
        <w:t xml:space="preserve">да използва емблемата на ЕС, неразделно от надписа „съфинансирано от Европейския съюз“, съгласно изискванията в Приложение IX от Регламент 2021/1060. Ако освен емблемата на ЕС, има изобразени и други логотипи, </w:t>
      </w:r>
      <w:r w:rsidR="00833866" w:rsidRPr="00833866">
        <w:lastRenderedPageBreak/>
        <w:t>емблемата на ЕС е най-малко със същия размер, измерен по височина или ширина, като на най-големия от другите логотипи.</w:t>
      </w:r>
      <w:r w:rsidR="00833866">
        <w:t xml:space="preserve"> </w:t>
      </w:r>
      <w:r w:rsidRPr="00495A90">
        <w:t xml:space="preserve"> </w:t>
      </w:r>
    </w:p>
    <w:p w14:paraId="0531E5ED" w14:textId="77777777" w:rsidR="00F24FE6" w:rsidRDefault="00F24FE6" w:rsidP="00F24FE6">
      <w:pPr>
        <w:ind w:firstLine="567"/>
        <w:jc w:val="both"/>
        <w:outlineLvl w:val="0"/>
      </w:pPr>
      <w:r>
        <w:t>10. Изпълнителят</w:t>
      </w:r>
      <w:r w:rsidRPr="00495A90">
        <w:t xml:space="preserve"> е съгласен Управляващия орган, националните одитни органи, Европейската комисия, Европейската служба за борба с измамите, Европейската сметна палата и външните одитори да публикуват неговото наименование и адрес, предназначението на </w:t>
      </w:r>
      <w:r>
        <w:t xml:space="preserve">договора и </w:t>
      </w:r>
      <w:r w:rsidRPr="00495A90">
        <w:t>максималния</w:t>
      </w:r>
      <w:r>
        <w:t>т му размер</w:t>
      </w:r>
      <w:r w:rsidRPr="00495A90">
        <w:t xml:space="preserve">. </w:t>
      </w:r>
    </w:p>
    <w:p w14:paraId="664E626D" w14:textId="77777777" w:rsidR="00075154" w:rsidRPr="00495A90" w:rsidRDefault="00075154" w:rsidP="00F24FE6">
      <w:pPr>
        <w:ind w:firstLine="567"/>
        <w:jc w:val="both"/>
        <w:outlineLvl w:val="0"/>
      </w:pPr>
    </w:p>
    <w:p w14:paraId="6822EBAD" w14:textId="77777777" w:rsidR="00F24FE6" w:rsidRPr="00F74AE1" w:rsidRDefault="00F24FE6" w:rsidP="00F24FE6">
      <w:pPr>
        <w:ind w:firstLine="567"/>
        <w:jc w:val="both"/>
        <w:outlineLvl w:val="0"/>
        <w:rPr>
          <w:b/>
        </w:rPr>
      </w:pPr>
      <w:r w:rsidRPr="00495A90">
        <w:tab/>
      </w:r>
      <w:r w:rsidRPr="00F74AE1">
        <w:rPr>
          <w:b/>
        </w:rPr>
        <w:t>Право на собственост/ползване на резултатите и закупеното оборудване</w:t>
      </w:r>
    </w:p>
    <w:p w14:paraId="1EB84443" w14:textId="77777777" w:rsidR="00F24FE6" w:rsidRPr="00495A90" w:rsidRDefault="00F24FE6" w:rsidP="00F24FE6">
      <w:pPr>
        <w:ind w:firstLine="567"/>
        <w:jc w:val="both"/>
        <w:outlineLvl w:val="0"/>
      </w:pPr>
      <w:r>
        <w:t xml:space="preserve">11. </w:t>
      </w:r>
      <w:r w:rsidRPr="00495A90">
        <w:t>Правото на собственост, включително правата на интелектуална и индустриална собственост върху резултатите от договора, докладите и други документи, свързани с него, възникват за Бенефициента.</w:t>
      </w:r>
    </w:p>
    <w:p w14:paraId="1E1F6DD9" w14:textId="77777777" w:rsidR="00F24FE6" w:rsidRPr="00495A90" w:rsidRDefault="00F24FE6" w:rsidP="00F24FE6">
      <w:pPr>
        <w:ind w:firstLine="567"/>
        <w:jc w:val="both"/>
        <w:outlineLvl w:val="0"/>
      </w:pPr>
      <w:r w:rsidRPr="00AE65B3">
        <w:t xml:space="preserve">12. Бенефициентът и изпълнителят предоставят на Управляващия орган и </w:t>
      </w:r>
      <w:r w:rsidR="00075154" w:rsidRPr="00AE65B3">
        <w:t>С</w:t>
      </w:r>
      <w:r w:rsidR="00075154" w:rsidRPr="00F74AE1">
        <w:t>четоводния</w:t>
      </w:r>
      <w:r w:rsidR="00075154" w:rsidRPr="00AE65B3">
        <w:t xml:space="preserve"> </w:t>
      </w:r>
      <w:r w:rsidRPr="00AE65B3">
        <w:t>орган,</w:t>
      </w:r>
      <w:r w:rsidRPr="00495A90">
        <w:t xml:space="preserve"> националните одитни органи, Европейската комисия, Европейската служба за борба с измамите, Европейската сметна палата и външни одитори правото да ползват свободно и съобразно обхвата на проверката всички документи, свързани с договора, независимо от формата им, при условие, че с това не се нарушават съществуващи права на интелектуална и индустриална собственост.</w:t>
      </w:r>
    </w:p>
    <w:p w14:paraId="36C5D774" w14:textId="77777777" w:rsidR="00F24FE6" w:rsidRDefault="00F24FE6" w:rsidP="00F24FE6">
      <w:pPr>
        <w:ind w:firstLine="567"/>
        <w:jc w:val="both"/>
        <w:outlineLvl w:val="0"/>
      </w:pPr>
      <w:r w:rsidRPr="00495A90">
        <w:t xml:space="preserve">Бенефициентът </w:t>
      </w:r>
      <w:r>
        <w:t>и изпълнителят са</w:t>
      </w:r>
      <w:r w:rsidRPr="00495A90">
        <w:t xml:space="preserve"> длъж</w:t>
      </w:r>
      <w:r>
        <w:t>ни</w:t>
      </w:r>
      <w:r w:rsidRPr="00495A90">
        <w:t xml:space="preserve"> да допуска</w:t>
      </w:r>
      <w:r>
        <w:t>т</w:t>
      </w:r>
      <w:r w:rsidRPr="00495A90">
        <w:t xml:space="preserve"> Управляващия орган, </w:t>
      </w:r>
      <w:r w:rsidR="00122DE9" w:rsidRPr="00495A90">
        <w:t>С</w:t>
      </w:r>
      <w:r w:rsidR="00122DE9">
        <w:t>четоводния</w:t>
      </w:r>
      <w:r w:rsidR="00122DE9" w:rsidRPr="00495A90">
        <w:t xml:space="preserve"> </w:t>
      </w:r>
      <w:r w:rsidRPr="00495A90">
        <w:t xml:space="preserve">орган, националните одитни органи, Европейската комисия, Европейската служба за борба с измамите, Европейската сметна палата и външни одитори да проверяват, посредством проучване на документацията </w:t>
      </w:r>
      <w:r>
        <w:t>им</w:t>
      </w:r>
      <w:r w:rsidRPr="00495A90">
        <w:t xml:space="preserve"> или проверки на място, изпълнението на договора, и да проведат пълен одит, при необходимост, въз основа на разходооправдателните документи, приложени към счетоводните отчети, счетоводната документация и други документи, свързани с финансирането на договора. Бенефициентът</w:t>
      </w:r>
      <w:r>
        <w:t xml:space="preserve"> и изпълнителят </w:t>
      </w:r>
      <w:r w:rsidRPr="00495A90">
        <w:t xml:space="preserve"> </w:t>
      </w:r>
      <w:r>
        <w:t>са</w:t>
      </w:r>
      <w:r w:rsidRPr="00495A90">
        <w:t xml:space="preserve"> длъж</w:t>
      </w:r>
      <w:r>
        <w:t>ни</w:t>
      </w:r>
      <w:r w:rsidRPr="00495A90">
        <w:t xml:space="preserve"> да осигур</w:t>
      </w:r>
      <w:r>
        <w:t>ят</w:t>
      </w:r>
      <w:r w:rsidRPr="00495A90">
        <w:t xml:space="preserve"> наличността на документите в съответствие с изискванията </w:t>
      </w:r>
      <w:r w:rsidR="00122DE9">
        <w:t xml:space="preserve">на </w:t>
      </w:r>
      <w:r w:rsidR="00122DE9" w:rsidRPr="00122DE9">
        <w:t>чл. 82 от Регламент (ЕС) № 2021/1060 на Европейския парламент и на Съвета.</w:t>
      </w:r>
      <w:r>
        <w:t>.</w:t>
      </w:r>
    </w:p>
    <w:p w14:paraId="5EE74AC4" w14:textId="77777777" w:rsidR="00F24FE6" w:rsidRPr="00495A90" w:rsidRDefault="00F24FE6" w:rsidP="00F24FE6">
      <w:pPr>
        <w:ind w:firstLine="567"/>
        <w:jc w:val="both"/>
        <w:outlineLvl w:val="0"/>
      </w:pPr>
      <w:r>
        <w:t>Изпълнителят</w:t>
      </w:r>
      <w:r w:rsidRPr="00495A90">
        <w:t xml:space="preserve"> е длъжен да допусне Управляващия орган, С</w:t>
      </w:r>
      <w:r w:rsidR="003125E6">
        <w:t>четоводния</w:t>
      </w:r>
      <w:r w:rsidRPr="00495A90">
        <w:t xml:space="preserve"> орган, националните одитни органи, Европейската служба за борба с измамите и външни одитори да извършат проверки и инспекции на място в съответствие с процедурите, предвидени в законодателството на Европейската общност за защита на финансовите интереси на Европейските общности срещу измами и други нарушения и приложимото национално законодателство.</w:t>
      </w:r>
    </w:p>
    <w:p w14:paraId="6A2C21EF" w14:textId="77777777" w:rsidR="00F24FE6" w:rsidRPr="00495A90" w:rsidRDefault="00F24FE6" w:rsidP="00F24FE6">
      <w:pPr>
        <w:ind w:firstLine="567"/>
        <w:jc w:val="both"/>
        <w:outlineLvl w:val="0"/>
      </w:pPr>
      <w:r w:rsidRPr="00495A90">
        <w:tab/>
        <w:t xml:space="preserve">За тази цел </w:t>
      </w:r>
      <w:r>
        <w:t>Изпълнителят</w:t>
      </w:r>
      <w:r w:rsidRPr="00495A90">
        <w:t xml:space="preserve"> се задължава да предостави на служителите или представителите на Управляващия орган, </w:t>
      </w:r>
      <w:r w:rsidR="00732019" w:rsidRPr="00495A90">
        <w:t>С</w:t>
      </w:r>
      <w:r w:rsidR="00732019">
        <w:t>четоводния</w:t>
      </w:r>
      <w:r w:rsidR="00732019" w:rsidRPr="00495A90">
        <w:t xml:space="preserve"> </w:t>
      </w:r>
      <w:r w:rsidRPr="00495A90">
        <w:t xml:space="preserve">орган, националните одитни органи, Европейската комисия, Европейската служба за борба с измамите и Европейската сметна палата, както и на външни одитори достъп до местата, където се осъществява договорът, в това число и достъп до неговите информационни системи, както и до всички документи и бази данни, свързани с финансово-техническото управление на договора, както и да направи всичко необходимо, за да улесни работата им. Достъпът, предоставен на служителите или представителите на Управляващия орган, </w:t>
      </w:r>
      <w:r w:rsidR="00732019" w:rsidRPr="00495A90">
        <w:lastRenderedPageBreak/>
        <w:t>С</w:t>
      </w:r>
      <w:r w:rsidR="00732019">
        <w:t>четоводния</w:t>
      </w:r>
      <w:r w:rsidR="00732019" w:rsidRPr="00495A90">
        <w:t xml:space="preserve"> </w:t>
      </w:r>
      <w:r w:rsidRPr="00495A90">
        <w:t>орган, националните одитни органи, Европейската комисия, Европейската служба за борба с измамите, Европейската сметна палата и външните одитори трябва да бъде поверителен спрямо трети страни без ущърб на публично-правните им задължения. Документите трябва да се съхраняват на достъпно място и да са картотекирани по начин, който улеснява проверката</w:t>
      </w:r>
      <w:r>
        <w:t>.</w:t>
      </w:r>
    </w:p>
    <w:p w14:paraId="3A1EBAC5" w14:textId="77777777" w:rsidR="00F24FE6" w:rsidRPr="00495A90" w:rsidRDefault="00F24FE6" w:rsidP="00F24FE6">
      <w:pPr>
        <w:ind w:firstLine="567"/>
        <w:jc w:val="both"/>
        <w:outlineLvl w:val="0"/>
      </w:pPr>
      <w:r>
        <w:t>13. Изпълнителят</w:t>
      </w:r>
      <w:r w:rsidRPr="00495A90">
        <w:t xml:space="preserve"> гарантира, че правата на Управляващия орган, </w:t>
      </w:r>
      <w:r w:rsidR="00A70951" w:rsidRPr="00495A90">
        <w:t>С</w:t>
      </w:r>
      <w:r w:rsidR="00A70951">
        <w:t xml:space="preserve">четоводния </w:t>
      </w:r>
      <w:r w:rsidRPr="00495A90">
        <w:t xml:space="preserve">орган, националните одитни органи, Европейската комисия, Европейската служба за борба с измамите, Европейската сметна палата и външните одитори да извършват одити, проверки и проучвания, ще се упражняват равноправно, при еднакви условия и в съответствие с еднакви правила и по отношение на неговите партньори и подизпълнители. Когато партньор или подизпълнител на </w:t>
      </w:r>
      <w:r>
        <w:t>Изпълнителя</w:t>
      </w:r>
      <w:r w:rsidRPr="00495A90">
        <w:t xml:space="preserve"> е международна организация, се прилагат споразумения за проверки, сключени между тази организация и Европейската комисия.</w:t>
      </w:r>
    </w:p>
    <w:p w14:paraId="47EFF574" w14:textId="77777777" w:rsidR="00F24FE6" w:rsidRPr="00495A90" w:rsidRDefault="00F24FE6" w:rsidP="00F24FE6">
      <w:pPr>
        <w:ind w:firstLine="567"/>
        <w:jc w:val="both"/>
        <w:outlineLvl w:val="0"/>
      </w:pPr>
    </w:p>
    <w:p w14:paraId="5BA82D78" w14:textId="77777777" w:rsidR="00F24FE6" w:rsidRPr="00495A90" w:rsidRDefault="00F24FE6" w:rsidP="00F24FE6">
      <w:pPr>
        <w:ind w:firstLine="567"/>
        <w:jc w:val="both"/>
        <w:outlineLvl w:val="0"/>
      </w:pPr>
      <w:r>
        <w:t xml:space="preserve">14. </w:t>
      </w:r>
      <w:r w:rsidRPr="00495A90">
        <w:t xml:space="preserve">Цялата документация по </w:t>
      </w:r>
      <w:r>
        <w:t>договора</w:t>
      </w:r>
      <w:r w:rsidRPr="00495A90">
        <w:t xml:space="preserve"> се съхранява или под формата на оригинали, или в заверени версии верни с оригинала, на общоприети носители на данни. Съхранението се извършва в съответствие с изискванията на Закона за счетоводството като счетоводната система и документация са налични до изтичане на сроковете за съхранение на документацията, указани в</w:t>
      </w:r>
      <w:r w:rsidR="00ED1CCA" w:rsidRPr="00ED1CCA">
        <w:t xml:space="preserve"> чл. 82 от Регламент (ЕС) № 2021/1060.</w:t>
      </w:r>
      <w:r w:rsidRPr="00495A90">
        <w:t>.</w:t>
      </w:r>
    </w:p>
    <w:p w14:paraId="5DE535A0" w14:textId="77777777" w:rsidR="00F24FE6" w:rsidRPr="00367C0E" w:rsidRDefault="00F24FE6" w:rsidP="00F24FE6">
      <w:pPr>
        <w:ind w:firstLine="567"/>
        <w:jc w:val="both"/>
        <w:outlineLvl w:val="0"/>
      </w:pPr>
      <w:r w:rsidRPr="00495A90">
        <w:tab/>
        <w:t xml:space="preserve"> </w:t>
      </w:r>
    </w:p>
    <w:p w14:paraId="3D471D95" w14:textId="77777777" w:rsidR="00F24FE6" w:rsidRPr="00396CD3" w:rsidRDefault="00F24FE6" w:rsidP="00F24FE6">
      <w:pPr>
        <w:pStyle w:val="BodyText2"/>
        <w:ind w:left="720" w:right="0"/>
        <w:rPr>
          <w:rFonts w:ascii="Times New Roman" w:hAnsi="Times New Roman"/>
          <w:b/>
          <w:sz w:val="24"/>
          <w:szCs w:val="24"/>
        </w:rPr>
      </w:pPr>
      <w:r w:rsidRPr="00396CD3">
        <w:rPr>
          <w:rFonts w:ascii="Times New Roman" w:hAnsi="Times New Roman"/>
          <w:b/>
          <w:sz w:val="24"/>
          <w:szCs w:val="24"/>
        </w:rPr>
        <w:t>XI</w:t>
      </w:r>
      <w:r>
        <w:rPr>
          <w:rFonts w:ascii="Times New Roman" w:hAnsi="Times New Roman"/>
          <w:b/>
          <w:sz w:val="24"/>
          <w:szCs w:val="24"/>
          <w:lang w:val="en-GB"/>
        </w:rPr>
        <w:t>V</w:t>
      </w:r>
      <w:r w:rsidRPr="00396CD3">
        <w:rPr>
          <w:rFonts w:ascii="Times New Roman" w:hAnsi="Times New Roman"/>
          <w:b/>
          <w:sz w:val="24"/>
          <w:szCs w:val="24"/>
        </w:rPr>
        <w:t>.  ЗАКЛЮЧИТЕЛНИ РАЗПОРЕДБИ</w:t>
      </w:r>
    </w:p>
    <w:p w14:paraId="6C46AA87" w14:textId="77777777" w:rsidR="00F24FE6" w:rsidRPr="00396CD3" w:rsidRDefault="00F24FE6" w:rsidP="00F24FE6">
      <w:pPr>
        <w:pStyle w:val="BodyText2"/>
        <w:ind w:left="720" w:right="0"/>
        <w:rPr>
          <w:rFonts w:ascii="Times New Roman" w:hAnsi="Times New Roman"/>
          <w:b/>
          <w:sz w:val="24"/>
          <w:szCs w:val="24"/>
        </w:rPr>
      </w:pPr>
    </w:p>
    <w:p w14:paraId="6AD0EB78" w14:textId="7C049B53" w:rsidR="00E30EA6" w:rsidRPr="00E30EA6" w:rsidRDefault="00E30EA6" w:rsidP="00E30EA6">
      <w:pPr>
        <w:autoSpaceDE w:val="0"/>
        <w:jc w:val="both"/>
        <w:rPr>
          <w:lang w:val="ru-RU"/>
        </w:rPr>
      </w:pPr>
      <w:r>
        <w:rPr>
          <w:lang w:val="ru-RU"/>
        </w:rPr>
        <w:t xml:space="preserve">1. </w:t>
      </w:r>
      <w:r w:rsidRPr="00E30EA6">
        <w:rPr>
          <w:lang w:val="ru-RU"/>
        </w:rPr>
        <w:t>В случай, че Изпълнителят забави срока на доставката с повече от 1 (един) работен ден след изтичане на сроковете по раздел IV от настоящия Договор, той дължи неустойка за забавено изпълнение на задължението си за доставка в размер на 1,00 % (един процент) от цената на комплексната доставка по раздел  II т. 1 от Договора за всеки просрочен ден, но не повече от 20% от стойността на Договора.</w:t>
      </w:r>
    </w:p>
    <w:p w14:paraId="7C5916C2" w14:textId="591D0E2C" w:rsidR="00E30EA6" w:rsidRPr="00E30EA6" w:rsidRDefault="00161D01" w:rsidP="00E30EA6">
      <w:pPr>
        <w:autoSpaceDE w:val="0"/>
        <w:jc w:val="both"/>
        <w:rPr>
          <w:lang w:val="ru-RU"/>
        </w:rPr>
      </w:pPr>
      <w:r>
        <w:rPr>
          <w:lang w:val="ru-RU"/>
        </w:rPr>
        <w:t>2</w:t>
      </w:r>
      <w:r w:rsidR="00E30EA6" w:rsidRPr="00E30EA6">
        <w:rPr>
          <w:lang w:val="ru-RU"/>
        </w:rPr>
        <w:t xml:space="preserve">. Страните по договора не отговарят, ако невъзможността за изпълнението на задължения, произтичащи от настоящия договор се дължи на причина, която не може да им се вмени във вина. </w:t>
      </w:r>
    </w:p>
    <w:p w14:paraId="7D6C8CDB" w14:textId="35B1C714" w:rsidR="00F24FE6" w:rsidRPr="00396CD3" w:rsidRDefault="00161D01" w:rsidP="00E30EA6">
      <w:pPr>
        <w:autoSpaceDE w:val="0"/>
        <w:jc w:val="both"/>
      </w:pPr>
      <w:r>
        <w:rPr>
          <w:lang w:val="ru-RU"/>
        </w:rPr>
        <w:t>3</w:t>
      </w:r>
      <w:r w:rsidR="00E30EA6" w:rsidRPr="00E30EA6">
        <w:rPr>
          <w:lang w:val="ru-RU"/>
        </w:rPr>
        <w:t>.  Всяка от страните по този договор се задължава да не разпространява информация за другата страна, станала й известна при или по повод изпълнението на настоящия договор. Информацията по предходното изречение включва и обстоятелства, свързани с търговската дейност, техническите процеси, проекти или финанси на страните или във връзка с ноу-хау, изобретения, полезни модели, снимки и други права от подобен характер, свързани с изпълнението на предмета на настоящия договор.Предоставянето на информация от някоя от страните във връзка с изпълнение на нейно законово задължение няма да се счита за нарушение на разпоредбата на предходната алинея.</w:t>
      </w:r>
      <w:r w:rsidR="00F24FE6" w:rsidRPr="00396CD3">
        <w:t xml:space="preserve">  </w:t>
      </w:r>
    </w:p>
    <w:p w14:paraId="292D4CA4" w14:textId="77777777" w:rsidR="00161D01" w:rsidRDefault="00F24FE6" w:rsidP="00F24FE6">
      <w:pPr>
        <w:pStyle w:val="BodyText2"/>
        <w:ind w:right="0"/>
        <w:rPr>
          <w:rFonts w:ascii="Times New Roman" w:hAnsi="Times New Roman"/>
          <w:sz w:val="24"/>
          <w:szCs w:val="24"/>
        </w:rPr>
      </w:pPr>
      <w:r w:rsidRPr="00396CD3">
        <w:rPr>
          <w:rFonts w:ascii="Times New Roman" w:hAnsi="Times New Roman"/>
          <w:sz w:val="24"/>
          <w:szCs w:val="24"/>
          <w:lang w:val="x-none"/>
        </w:rPr>
        <w:t xml:space="preserve">     </w:t>
      </w:r>
      <w:r w:rsidRPr="00396CD3">
        <w:rPr>
          <w:rFonts w:ascii="Times New Roman" w:hAnsi="Times New Roman"/>
          <w:sz w:val="24"/>
          <w:szCs w:val="24"/>
        </w:rPr>
        <w:t xml:space="preserve">        </w:t>
      </w:r>
    </w:p>
    <w:p w14:paraId="4864AFC9" w14:textId="002F1460" w:rsidR="00F24FE6" w:rsidRPr="00396CD3" w:rsidRDefault="00F24FE6" w:rsidP="00F24FE6">
      <w:pPr>
        <w:pStyle w:val="BodyText2"/>
        <w:ind w:right="0"/>
        <w:rPr>
          <w:rFonts w:ascii="Times New Roman" w:hAnsi="Times New Roman"/>
          <w:sz w:val="24"/>
          <w:szCs w:val="24"/>
        </w:rPr>
      </w:pPr>
      <w:r w:rsidRPr="00396CD3">
        <w:rPr>
          <w:rFonts w:ascii="Times New Roman" w:hAnsi="Times New Roman"/>
          <w:sz w:val="24"/>
          <w:szCs w:val="24"/>
        </w:rPr>
        <w:t xml:space="preserve"> Настоящият д</w:t>
      </w:r>
      <w:r w:rsidRPr="00396CD3">
        <w:rPr>
          <w:rFonts w:ascii="Times New Roman" w:hAnsi="Times New Roman"/>
          <w:sz w:val="24"/>
          <w:szCs w:val="24"/>
          <w:lang w:val="x-none"/>
        </w:rPr>
        <w:t xml:space="preserve">оговор се сключи в два еднообразни  екземпляра </w:t>
      </w:r>
      <w:r w:rsidRPr="00396CD3">
        <w:rPr>
          <w:rFonts w:ascii="Times New Roman" w:hAnsi="Times New Roman"/>
          <w:sz w:val="24"/>
          <w:szCs w:val="24"/>
        </w:rPr>
        <w:t>-</w:t>
      </w:r>
      <w:r w:rsidRPr="00396CD3">
        <w:rPr>
          <w:rFonts w:ascii="Times New Roman" w:hAnsi="Times New Roman"/>
          <w:sz w:val="24"/>
          <w:szCs w:val="24"/>
          <w:lang w:val="x-none"/>
        </w:rPr>
        <w:t xml:space="preserve"> по един за всяка от страните</w:t>
      </w:r>
      <w:r w:rsidRPr="00396CD3">
        <w:rPr>
          <w:rFonts w:ascii="Times New Roman" w:hAnsi="Times New Roman"/>
          <w:sz w:val="24"/>
          <w:szCs w:val="24"/>
        </w:rPr>
        <w:t xml:space="preserve"> по него.</w:t>
      </w:r>
    </w:p>
    <w:p w14:paraId="59B8802B" w14:textId="77777777" w:rsidR="00F24FE6" w:rsidRPr="00396CD3" w:rsidRDefault="00F24FE6" w:rsidP="00F24FE6">
      <w:pPr>
        <w:spacing w:before="360"/>
        <w:jc w:val="both"/>
      </w:pPr>
      <w:r w:rsidRPr="00396CD3">
        <w:lastRenderedPageBreak/>
        <w:tab/>
      </w:r>
    </w:p>
    <w:p w14:paraId="1619DCC5" w14:textId="77777777" w:rsidR="00F24FE6" w:rsidRPr="00396CD3" w:rsidRDefault="00F24FE6" w:rsidP="00F24FE6">
      <w:pPr>
        <w:spacing w:before="360"/>
        <w:jc w:val="both"/>
      </w:pPr>
      <w:r w:rsidRPr="00396CD3">
        <w:t xml:space="preserve"> ВЪЗЛОЖИТЕЛ:</w:t>
      </w:r>
      <w:r w:rsidRPr="00396CD3">
        <w:rPr>
          <w:lang w:val="ru-RU"/>
        </w:rPr>
        <w:t xml:space="preserve"> </w:t>
      </w:r>
      <w:r w:rsidRPr="00396CD3">
        <w:rPr>
          <w:b/>
        </w:rPr>
        <w:t>.......................................</w:t>
      </w:r>
      <w:r w:rsidRPr="00396CD3">
        <w:t xml:space="preserve"> </w:t>
      </w:r>
      <w:r w:rsidRPr="00396CD3">
        <w:tab/>
        <w:t xml:space="preserve"> </w:t>
      </w:r>
      <w:r w:rsidRPr="00396CD3">
        <w:tab/>
        <w:t>ИЗПЪЛНИТЕЛ:..............................</w:t>
      </w:r>
    </w:p>
    <w:p w14:paraId="793741A9" w14:textId="77777777" w:rsidR="00F24FE6" w:rsidRPr="00396CD3" w:rsidRDefault="00F24FE6" w:rsidP="00F24FE6">
      <w:pPr>
        <w:jc w:val="both"/>
      </w:pPr>
      <w:r w:rsidRPr="00396CD3">
        <w:tab/>
      </w:r>
      <w:r w:rsidRPr="00396CD3">
        <w:tab/>
        <w:t xml:space="preserve"> </w:t>
      </w:r>
    </w:p>
    <w:p w14:paraId="57DEF744" w14:textId="77777777" w:rsidR="00F24FE6" w:rsidRPr="00396CD3" w:rsidRDefault="00F24FE6" w:rsidP="00F24FE6">
      <w:pPr>
        <w:jc w:val="both"/>
      </w:pPr>
      <w:r w:rsidRPr="00643BB5">
        <w:t>Официално Представляващ</w:t>
      </w:r>
      <w:r w:rsidRPr="00396CD3">
        <w:t>:</w:t>
      </w:r>
      <w:r w:rsidRPr="00396CD3">
        <w:tab/>
      </w:r>
      <w:r w:rsidRPr="00396CD3">
        <w:tab/>
      </w:r>
      <w:r w:rsidRPr="00396CD3">
        <w:tab/>
      </w:r>
      <w:r w:rsidRPr="00396CD3">
        <w:tab/>
        <w:t>Управител:</w:t>
      </w:r>
    </w:p>
    <w:p w14:paraId="1FC0C3BF" w14:textId="77777777" w:rsidR="00F24FE6" w:rsidRPr="00F74AE1" w:rsidRDefault="00F24FE6" w:rsidP="00F24FE6">
      <w:pPr>
        <w:ind w:left="2160" w:hanging="2160"/>
        <w:jc w:val="both"/>
        <w:rPr>
          <w:lang w:val="en-US"/>
        </w:rPr>
      </w:pPr>
      <w:r w:rsidRPr="00396CD3">
        <w:t xml:space="preserve">                    </w:t>
      </w:r>
      <w:r w:rsidRPr="00396CD3">
        <w:tab/>
      </w:r>
      <w:r w:rsidRPr="00396CD3">
        <w:tab/>
      </w:r>
      <w:r w:rsidRPr="00396CD3">
        <w:tab/>
      </w:r>
      <w:r w:rsidRPr="00396CD3">
        <w:tab/>
      </w:r>
    </w:p>
    <w:p w14:paraId="41223A46" w14:textId="77777777" w:rsidR="00F24FE6" w:rsidRPr="00396CD3" w:rsidRDefault="00F24FE6" w:rsidP="00F24FE6">
      <w:pPr>
        <w:ind w:left="2160" w:hanging="2160"/>
        <w:jc w:val="both"/>
      </w:pPr>
    </w:p>
    <w:p w14:paraId="592258A2" w14:textId="77777777" w:rsidR="00F24FE6" w:rsidRDefault="00F24FE6" w:rsidP="00E276B9">
      <w:pPr>
        <w:jc w:val="both"/>
      </w:pPr>
    </w:p>
    <w:sectPr w:rsidR="00F24FE6" w:rsidSect="00F24FE6">
      <w:headerReference w:type="default" r:id="rId8"/>
      <w:footerReference w:type="default" r:id="rId9"/>
      <w:pgSz w:w="11906" w:h="16838"/>
      <w:pgMar w:top="993" w:right="1417" w:bottom="851" w:left="1417" w:header="56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B7932" w14:textId="77777777" w:rsidR="00F94B0E" w:rsidRDefault="00F94B0E">
      <w:r>
        <w:separator/>
      </w:r>
    </w:p>
  </w:endnote>
  <w:endnote w:type="continuationSeparator" w:id="0">
    <w:p w14:paraId="34FDE270" w14:textId="77777777" w:rsidR="00F94B0E" w:rsidRDefault="00F94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998527"/>
      <w:docPartObj>
        <w:docPartGallery w:val="Page Numbers (Bottom of Page)"/>
        <w:docPartUnique/>
      </w:docPartObj>
    </w:sdtPr>
    <w:sdtEndPr>
      <w:rPr>
        <w:noProof/>
      </w:rPr>
    </w:sdtEndPr>
    <w:sdtContent>
      <w:p w14:paraId="06595043" w14:textId="77777777" w:rsidR="00F24FE6" w:rsidRDefault="00F24FE6">
        <w:pPr>
          <w:pStyle w:val="Footer"/>
          <w:jc w:val="right"/>
        </w:pPr>
        <w:r>
          <w:fldChar w:fldCharType="begin"/>
        </w:r>
        <w:r>
          <w:instrText xml:space="preserve"> PAGE   \* MERGEFORMAT </w:instrText>
        </w:r>
        <w:r>
          <w:fldChar w:fldCharType="separate"/>
        </w:r>
        <w:r w:rsidR="00643BB5">
          <w:rPr>
            <w:noProof/>
          </w:rPr>
          <w:t>5</w:t>
        </w:r>
        <w:r>
          <w:rPr>
            <w:noProof/>
          </w:rPr>
          <w:fldChar w:fldCharType="end"/>
        </w:r>
      </w:p>
    </w:sdtContent>
  </w:sdt>
  <w:p w14:paraId="74CC9032" w14:textId="4FFCB8B5" w:rsidR="006F62CD" w:rsidRDefault="006F62CD" w:rsidP="006F62CD">
    <w:pPr>
      <w:pStyle w:val="Footer"/>
      <w:ind w:right="360"/>
      <w:jc w:val="center"/>
      <w:rPr>
        <w:i/>
        <w:iCs/>
        <w:sz w:val="20"/>
        <w:lang w:val="en-US"/>
      </w:rPr>
    </w:pPr>
    <w:r w:rsidRPr="005D08EA">
      <w:rPr>
        <w:i/>
        <w:iCs/>
        <w:sz w:val="20"/>
        <w:lang w:val="en-US"/>
      </w:rPr>
      <w:t>-------------------------------------------------------www.eufunds.bg-------------------------------------------------------</w:t>
    </w:r>
  </w:p>
  <w:p w14:paraId="66C4CC1E" w14:textId="77777777" w:rsidR="006F62CD" w:rsidRPr="005D08EA" w:rsidRDefault="006F62CD" w:rsidP="006F62CD">
    <w:pPr>
      <w:pStyle w:val="Footer"/>
      <w:ind w:right="360"/>
      <w:jc w:val="center"/>
      <w:rPr>
        <w:i/>
        <w:iCs/>
        <w:sz w:val="20"/>
        <w:lang w:val="en-US"/>
      </w:rPr>
    </w:pPr>
    <w:r w:rsidRPr="005D08EA">
      <w:rPr>
        <w:i/>
        <w:iCs/>
        <w:sz w:val="20"/>
        <w:lang w:val="en-US"/>
      </w:rPr>
      <w:t xml:space="preserve"> </w:t>
    </w:r>
    <w:r w:rsidRPr="005D08EA">
      <w:rPr>
        <w:i/>
        <w:iCs/>
        <w:sz w:val="20"/>
      </w:rPr>
      <w:t>Този документ е създаден в изпълнение на проект по договор № BG05SFPR002-1.004-</w:t>
    </w:r>
    <w:r>
      <w:rPr>
        <w:i/>
        <w:iCs/>
        <w:sz w:val="20"/>
      </w:rPr>
      <w:t>0935</w:t>
    </w:r>
    <w:r w:rsidRPr="005D08EA">
      <w:rPr>
        <w:i/>
        <w:iCs/>
        <w:sz w:val="20"/>
      </w:rPr>
      <w:t>-C01 “</w:t>
    </w:r>
    <w:r w:rsidRPr="00F85A0C">
      <w:rPr>
        <w:i/>
        <w:iCs/>
        <w:sz w:val="20"/>
      </w:rPr>
      <w:t>Добра работна среда и по- качествени работни места в "ПЕРЛАМЕТ СЕ" ООД</w:t>
    </w:r>
    <w:r w:rsidRPr="005D08EA">
      <w:rPr>
        <w:i/>
        <w:iCs/>
        <w:sz w:val="20"/>
      </w:rPr>
      <w:t>”. Документът е създаден с финансовата подкрепа на Оперативна програма „Развитие на човешките ресурси ” 20</w:t>
    </w:r>
    <w:r>
      <w:rPr>
        <w:i/>
        <w:iCs/>
        <w:sz w:val="20"/>
      </w:rPr>
      <w:t>21</w:t>
    </w:r>
    <w:r w:rsidRPr="005D08EA">
      <w:rPr>
        <w:i/>
        <w:iCs/>
        <w:sz w:val="20"/>
      </w:rPr>
      <w:t>-202</w:t>
    </w:r>
    <w:r>
      <w:rPr>
        <w:i/>
        <w:iCs/>
        <w:sz w:val="20"/>
      </w:rPr>
      <w:t>7</w:t>
    </w:r>
    <w:r w:rsidRPr="005D08EA">
      <w:rPr>
        <w:i/>
        <w:iCs/>
        <w:sz w:val="20"/>
      </w:rPr>
      <w:t>, съфинансирана от Европейския съюз чрез Европейския социален фонд. Цялата отговорност за съдържанието на документа се носи от "</w:t>
    </w:r>
    <w:r w:rsidRPr="00D67519">
      <w:rPr>
        <w:i/>
        <w:iCs/>
        <w:sz w:val="20"/>
      </w:rPr>
      <w:t>"ПЕРЛАМЕТ СЕ" ООД</w:t>
    </w:r>
    <w:r>
      <w:rPr>
        <w:i/>
        <w:iCs/>
        <w:sz w:val="20"/>
      </w:rPr>
      <w:t xml:space="preserve"> </w:t>
    </w:r>
    <w:r w:rsidRPr="005D08EA">
      <w:rPr>
        <w:i/>
        <w:iCs/>
        <w:sz w:val="20"/>
      </w:rPr>
      <w:t>и при никакви обстоятелства не може да се приема, че този документ отразява официалното становище на Европейския Съюз и Управляващия Орган</w:t>
    </w:r>
  </w:p>
  <w:p w14:paraId="0C85EE80" w14:textId="392D24E5" w:rsidR="0000434A" w:rsidRDefault="0000434A" w:rsidP="0000434A">
    <w:pPr>
      <w:pStyle w:val="Footer"/>
      <w:ind w:right="360"/>
      <w:jc w:val="center"/>
      <w:rPr>
        <w:sz w:val="20"/>
        <w:lang w:val="en-US"/>
      </w:rPr>
    </w:pPr>
  </w:p>
  <w:p w14:paraId="091B676A" w14:textId="57A64DE4" w:rsidR="0000434A" w:rsidRPr="007712F8" w:rsidRDefault="0000434A" w:rsidP="0000434A">
    <w:pPr>
      <w:pStyle w:val="Footer"/>
      <w:ind w:right="360"/>
      <w:jc w:val="center"/>
      <w:rPr>
        <w:sz w:val="20"/>
        <w:lang w:val="en-US"/>
      </w:rPr>
    </w:pPr>
    <w:r>
      <w:rPr>
        <w:rFonts w:ascii="Courier New" w:hAnsi="Courier New" w:cs="Courier New"/>
        <w:noProof/>
        <w:sz w:val="20"/>
      </w:rPr>
      <w:drawing>
        <wp:inline distT="0" distB="0" distL="0" distR="0" wp14:anchorId="220708D5" wp14:editId="02EAA787">
          <wp:extent cx="1981200" cy="426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426720"/>
                  </a:xfrm>
                  <a:prstGeom prst="rect">
                    <a:avLst/>
                  </a:prstGeom>
                  <a:noFill/>
                  <a:ln>
                    <a:noFill/>
                  </a:ln>
                </pic:spPr>
              </pic:pic>
            </a:graphicData>
          </a:graphic>
        </wp:inline>
      </w:drawing>
    </w:r>
  </w:p>
  <w:p w14:paraId="1E78891C" w14:textId="46AC8358" w:rsidR="00CA7B04" w:rsidRPr="00F24FE6" w:rsidRDefault="00CA7B04" w:rsidP="00F24FE6">
    <w:pPr>
      <w:tabs>
        <w:tab w:val="center" w:pos="4320"/>
        <w:tab w:val="right" w:pos="8640"/>
      </w:tabs>
      <w:ind w:right="360"/>
      <w:jc w:val="center"/>
      <w:rPr>
        <w:szCs w:val="20"/>
        <w:lang w:eastAsia="en-US"/>
      </w:rPr>
    </w:pPr>
  </w:p>
  <w:p w14:paraId="1130C254" w14:textId="77777777" w:rsidR="00F24FE6" w:rsidRPr="00F24FE6" w:rsidRDefault="00F24FE6" w:rsidP="00F24FE6">
    <w:pPr>
      <w:tabs>
        <w:tab w:val="center" w:pos="4320"/>
        <w:tab w:val="right" w:pos="8640"/>
      </w:tabs>
      <w:ind w:right="360"/>
      <w:jc w:val="center"/>
      <w:rPr>
        <w:szCs w:val="20"/>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A8A92" w14:textId="77777777" w:rsidR="00F94B0E" w:rsidRDefault="00F94B0E">
      <w:r>
        <w:separator/>
      </w:r>
    </w:p>
  </w:footnote>
  <w:footnote w:type="continuationSeparator" w:id="0">
    <w:p w14:paraId="134EDAEB" w14:textId="77777777" w:rsidR="00F94B0E" w:rsidRDefault="00F94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B5187" w14:textId="77777777" w:rsidR="00CA56CF" w:rsidRPr="008B7513" w:rsidRDefault="00CA56CF" w:rsidP="00CA56CF">
    <w:pPr>
      <w:spacing w:after="120"/>
      <w:jc w:val="center"/>
      <w:rPr>
        <w:rFonts w:ascii="Arial" w:hAnsi="Arial" w:cs="Arial"/>
        <w:b/>
        <w:spacing w:val="-10"/>
        <w:kern w:val="28"/>
        <w:sz w:val="22"/>
        <w:szCs w:val="22"/>
      </w:rPr>
    </w:pPr>
    <w:bookmarkStart w:id="0" w:name="OLE_LINK3"/>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4939849" w14:textId="77777777" w:rsidR="00CA56CF" w:rsidRDefault="00CA56CF" w:rsidP="00CA56CF">
    <w:pPr>
      <w:numPr>
        <w:ilvl w:val="1"/>
        <w:numId w:val="0"/>
      </w:numPr>
      <w:spacing w:line="259" w:lineRule="auto"/>
      <w:jc w:val="center"/>
      <w:rPr>
        <w:rFonts w:ascii="Arial" w:hAnsi="Arial" w:cs="Arial"/>
        <w:b/>
        <w:color w:val="5A5A5A"/>
        <w:spacing w:val="15"/>
        <w:sz w:val="22"/>
        <w:szCs w:val="22"/>
      </w:rPr>
    </w:pPr>
    <w:r w:rsidRPr="008B7513">
      <w:rPr>
        <w:rFonts w:ascii="Arial" w:hAnsi="Arial" w:cs="Arial"/>
        <w:b/>
        <w:color w:val="5A5A5A"/>
        <w:spacing w:val="15"/>
        <w:sz w:val="22"/>
        <w:szCs w:val="22"/>
      </w:rPr>
      <w:t>Програма „Развитие на човешките ресурси“</w:t>
    </w:r>
  </w:p>
  <w:p w14:paraId="0D46061C" w14:textId="77777777" w:rsidR="00F74AE1" w:rsidRDefault="00F74AE1" w:rsidP="00CA56CF">
    <w:pPr>
      <w:numPr>
        <w:ilvl w:val="1"/>
        <w:numId w:val="0"/>
      </w:numPr>
      <w:spacing w:line="259" w:lineRule="auto"/>
      <w:jc w:val="center"/>
      <w:rPr>
        <w:rFonts w:ascii="Arial" w:hAnsi="Arial" w:cs="Arial"/>
        <w:b/>
        <w:color w:val="5A5A5A"/>
        <w:spacing w:val="15"/>
        <w:sz w:val="22"/>
        <w:szCs w:val="22"/>
      </w:rPr>
    </w:pPr>
  </w:p>
  <w:p w14:paraId="52650EA0" w14:textId="77777777" w:rsidR="00F74AE1" w:rsidRPr="008B7513" w:rsidRDefault="00F74AE1" w:rsidP="00CA56CF">
    <w:pPr>
      <w:numPr>
        <w:ilvl w:val="1"/>
        <w:numId w:val="0"/>
      </w:numPr>
      <w:spacing w:line="259" w:lineRule="auto"/>
      <w:jc w:val="center"/>
      <w:rPr>
        <w:rFonts w:ascii="Arial" w:hAnsi="Arial" w:cs="Arial"/>
        <w:color w:val="5A5A5A"/>
        <w:spacing w:val="15"/>
        <w:sz w:val="22"/>
        <w:szCs w:val="22"/>
      </w:rPr>
    </w:pPr>
  </w:p>
  <w:bookmarkEnd w:id="0"/>
  <w:p w14:paraId="09EF01A5" w14:textId="77777777" w:rsidR="00003CE2" w:rsidRPr="00D0010F" w:rsidRDefault="00003CE2" w:rsidP="00F3190A">
    <w:pPr>
      <w:pStyle w:val="Header"/>
      <w:rPr>
        <w:sz w:val="4"/>
        <w:szCs w:val="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D224B"/>
    <w:multiLevelType w:val="hybridMultilevel"/>
    <w:tmpl w:val="2B548A46"/>
    <w:lvl w:ilvl="0" w:tplc="0BAE66B2">
      <w:start w:val="1"/>
      <w:numFmt w:val="decimal"/>
      <w:lvlText w:val="%1."/>
      <w:lvlJc w:val="left"/>
      <w:pPr>
        <w:tabs>
          <w:tab w:val="num" w:pos="936"/>
        </w:tabs>
        <w:ind w:left="936" w:hanging="360"/>
      </w:pPr>
      <w:rPr>
        <w:rFonts w:hint="default"/>
      </w:rPr>
    </w:lvl>
    <w:lvl w:ilvl="1" w:tplc="04020019" w:tentative="1">
      <w:start w:val="1"/>
      <w:numFmt w:val="lowerLetter"/>
      <w:lvlText w:val="%2."/>
      <w:lvlJc w:val="left"/>
      <w:pPr>
        <w:tabs>
          <w:tab w:val="num" w:pos="1656"/>
        </w:tabs>
        <w:ind w:left="1656" w:hanging="360"/>
      </w:pPr>
    </w:lvl>
    <w:lvl w:ilvl="2" w:tplc="0402001B" w:tentative="1">
      <w:start w:val="1"/>
      <w:numFmt w:val="lowerRoman"/>
      <w:lvlText w:val="%3."/>
      <w:lvlJc w:val="right"/>
      <w:pPr>
        <w:tabs>
          <w:tab w:val="num" w:pos="2376"/>
        </w:tabs>
        <w:ind w:left="2376" w:hanging="180"/>
      </w:pPr>
    </w:lvl>
    <w:lvl w:ilvl="3" w:tplc="0402000F" w:tentative="1">
      <w:start w:val="1"/>
      <w:numFmt w:val="decimal"/>
      <w:lvlText w:val="%4."/>
      <w:lvlJc w:val="left"/>
      <w:pPr>
        <w:tabs>
          <w:tab w:val="num" w:pos="3096"/>
        </w:tabs>
        <w:ind w:left="3096" w:hanging="360"/>
      </w:pPr>
    </w:lvl>
    <w:lvl w:ilvl="4" w:tplc="04020019" w:tentative="1">
      <w:start w:val="1"/>
      <w:numFmt w:val="lowerLetter"/>
      <w:lvlText w:val="%5."/>
      <w:lvlJc w:val="left"/>
      <w:pPr>
        <w:tabs>
          <w:tab w:val="num" w:pos="3816"/>
        </w:tabs>
        <w:ind w:left="3816" w:hanging="360"/>
      </w:pPr>
    </w:lvl>
    <w:lvl w:ilvl="5" w:tplc="0402001B" w:tentative="1">
      <w:start w:val="1"/>
      <w:numFmt w:val="lowerRoman"/>
      <w:lvlText w:val="%6."/>
      <w:lvlJc w:val="right"/>
      <w:pPr>
        <w:tabs>
          <w:tab w:val="num" w:pos="4536"/>
        </w:tabs>
        <w:ind w:left="4536" w:hanging="180"/>
      </w:pPr>
    </w:lvl>
    <w:lvl w:ilvl="6" w:tplc="0402000F" w:tentative="1">
      <w:start w:val="1"/>
      <w:numFmt w:val="decimal"/>
      <w:lvlText w:val="%7."/>
      <w:lvlJc w:val="left"/>
      <w:pPr>
        <w:tabs>
          <w:tab w:val="num" w:pos="5256"/>
        </w:tabs>
        <w:ind w:left="5256" w:hanging="360"/>
      </w:pPr>
    </w:lvl>
    <w:lvl w:ilvl="7" w:tplc="04020019" w:tentative="1">
      <w:start w:val="1"/>
      <w:numFmt w:val="lowerLetter"/>
      <w:lvlText w:val="%8."/>
      <w:lvlJc w:val="left"/>
      <w:pPr>
        <w:tabs>
          <w:tab w:val="num" w:pos="5976"/>
        </w:tabs>
        <w:ind w:left="5976" w:hanging="360"/>
      </w:pPr>
    </w:lvl>
    <w:lvl w:ilvl="8" w:tplc="0402001B" w:tentative="1">
      <w:start w:val="1"/>
      <w:numFmt w:val="lowerRoman"/>
      <w:lvlText w:val="%9."/>
      <w:lvlJc w:val="right"/>
      <w:pPr>
        <w:tabs>
          <w:tab w:val="num" w:pos="6696"/>
        </w:tabs>
        <w:ind w:left="6696" w:hanging="180"/>
      </w:pPr>
    </w:lvl>
  </w:abstractNum>
  <w:abstractNum w:abstractNumId="1" w15:restartNumberingAfterBreak="0">
    <w:nsid w:val="37770312"/>
    <w:multiLevelType w:val="hybridMultilevel"/>
    <w:tmpl w:val="2488F77E"/>
    <w:lvl w:ilvl="0" w:tplc="AC023B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ACC5667"/>
    <w:multiLevelType w:val="hybridMultilevel"/>
    <w:tmpl w:val="21D438FE"/>
    <w:lvl w:ilvl="0" w:tplc="D376F5B6">
      <w:start w:val="1"/>
      <w:numFmt w:val="decimal"/>
      <w:lvlText w:val="%1."/>
      <w:lvlJc w:val="left"/>
      <w:pPr>
        <w:ind w:left="1069" w:hanging="360"/>
      </w:pPr>
      <w:rPr>
        <w:rFonts w:ascii="Times New Roman" w:eastAsia="Times New Roman" w:hAnsi="Times New Roman" w:cs="Times New Roman"/>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425328C3"/>
    <w:multiLevelType w:val="hybridMultilevel"/>
    <w:tmpl w:val="18DC022A"/>
    <w:lvl w:ilvl="0" w:tplc="C210598E">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CE2"/>
    <w:rsid w:val="00003CE2"/>
    <w:rsid w:val="0000434A"/>
    <w:rsid w:val="00031E7E"/>
    <w:rsid w:val="00075154"/>
    <w:rsid w:val="000C034B"/>
    <w:rsid w:val="000C31C6"/>
    <w:rsid w:val="000E1501"/>
    <w:rsid w:val="00122DE9"/>
    <w:rsid w:val="001360B8"/>
    <w:rsid w:val="001427F8"/>
    <w:rsid w:val="00161D01"/>
    <w:rsid w:val="001A6D36"/>
    <w:rsid w:val="001A7A8F"/>
    <w:rsid w:val="001D6004"/>
    <w:rsid w:val="002050DF"/>
    <w:rsid w:val="003125E6"/>
    <w:rsid w:val="003811AC"/>
    <w:rsid w:val="003848AB"/>
    <w:rsid w:val="003B42D4"/>
    <w:rsid w:val="003C381E"/>
    <w:rsid w:val="003D5DDC"/>
    <w:rsid w:val="003F39E9"/>
    <w:rsid w:val="004130D6"/>
    <w:rsid w:val="00451A82"/>
    <w:rsid w:val="00476205"/>
    <w:rsid w:val="004A4676"/>
    <w:rsid w:val="004B19B3"/>
    <w:rsid w:val="004C0883"/>
    <w:rsid w:val="005101D4"/>
    <w:rsid w:val="005168AD"/>
    <w:rsid w:val="005356FA"/>
    <w:rsid w:val="00540667"/>
    <w:rsid w:val="005473BF"/>
    <w:rsid w:val="005817E9"/>
    <w:rsid w:val="005B41C8"/>
    <w:rsid w:val="005E12E6"/>
    <w:rsid w:val="005F5CF6"/>
    <w:rsid w:val="00604725"/>
    <w:rsid w:val="00604E9D"/>
    <w:rsid w:val="00637446"/>
    <w:rsid w:val="00643BB5"/>
    <w:rsid w:val="006771D6"/>
    <w:rsid w:val="00695639"/>
    <w:rsid w:val="006F62CD"/>
    <w:rsid w:val="00716BA4"/>
    <w:rsid w:val="00723562"/>
    <w:rsid w:val="00732019"/>
    <w:rsid w:val="007463BD"/>
    <w:rsid w:val="008053E6"/>
    <w:rsid w:val="00811B86"/>
    <w:rsid w:val="00816FC5"/>
    <w:rsid w:val="00833866"/>
    <w:rsid w:val="00853468"/>
    <w:rsid w:val="00853B51"/>
    <w:rsid w:val="0086490C"/>
    <w:rsid w:val="008734EE"/>
    <w:rsid w:val="00876DE9"/>
    <w:rsid w:val="00892F62"/>
    <w:rsid w:val="008A51E9"/>
    <w:rsid w:val="00902584"/>
    <w:rsid w:val="00941C37"/>
    <w:rsid w:val="00951818"/>
    <w:rsid w:val="009A3B95"/>
    <w:rsid w:val="009F3599"/>
    <w:rsid w:val="00A12E90"/>
    <w:rsid w:val="00A13182"/>
    <w:rsid w:val="00A70951"/>
    <w:rsid w:val="00A80029"/>
    <w:rsid w:val="00A843D4"/>
    <w:rsid w:val="00AC40DB"/>
    <w:rsid w:val="00AD6C33"/>
    <w:rsid w:val="00AE65B3"/>
    <w:rsid w:val="00B63864"/>
    <w:rsid w:val="00B70AA5"/>
    <w:rsid w:val="00B855F5"/>
    <w:rsid w:val="00B95AED"/>
    <w:rsid w:val="00BA4A26"/>
    <w:rsid w:val="00BB0736"/>
    <w:rsid w:val="00BD29CF"/>
    <w:rsid w:val="00C210B8"/>
    <w:rsid w:val="00C774AA"/>
    <w:rsid w:val="00C90BAD"/>
    <w:rsid w:val="00CA56CF"/>
    <w:rsid w:val="00CA7B04"/>
    <w:rsid w:val="00CB5E65"/>
    <w:rsid w:val="00D0010F"/>
    <w:rsid w:val="00D44E1C"/>
    <w:rsid w:val="00D715EC"/>
    <w:rsid w:val="00DB43D9"/>
    <w:rsid w:val="00DD57E6"/>
    <w:rsid w:val="00DD66A9"/>
    <w:rsid w:val="00E276B9"/>
    <w:rsid w:val="00E30EA6"/>
    <w:rsid w:val="00E4494D"/>
    <w:rsid w:val="00E96DD4"/>
    <w:rsid w:val="00ED1CCA"/>
    <w:rsid w:val="00ED5768"/>
    <w:rsid w:val="00ED5EAF"/>
    <w:rsid w:val="00F24FE6"/>
    <w:rsid w:val="00F3190A"/>
    <w:rsid w:val="00F601A8"/>
    <w:rsid w:val="00F64F8D"/>
    <w:rsid w:val="00F65D49"/>
    <w:rsid w:val="00F74AE1"/>
    <w:rsid w:val="00F82EBE"/>
    <w:rsid w:val="00F94B0E"/>
    <w:rsid w:val="00FC1C82"/>
    <w:rsid w:val="00FE6D6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15C344"/>
  <w15:docId w15:val="{CCB034ED-2192-4890-9424-456884675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03CE2"/>
    <w:pPr>
      <w:tabs>
        <w:tab w:val="center" w:pos="4536"/>
        <w:tab w:val="right" w:pos="9072"/>
      </w:tabs>
    </w:pPr>
  </w:style>
  <w:style w:type="paragraph" w:styleId="Footer">
    <w:name w:val="footer"/>
    <w:basedOn w:val="Normal"/>
    <w:link w:val="FooterChar"/>
    <w:rsid w:val="00003CE2"/>
    <w:pPr>
      <w:tabs>
        <w:tab w:val="center" w:pos="4536"/>
        <w:tab w:val="right" w:pos="9072"/>
      </w:tabs>
    </w:pPr>
  </w:style>
  <w:style w:type="character" w:customStyle="1" w:styleId="FooterChar">
    <w:name w:val="Footer Char"/>
    <w:link w:val="Footer"/>
    <w:rsid w:val="00003CE2"/>
    <w:rPr>
      <w:sz w:val="24"/>
      <w:szCs w:val="24"/>
      <w:lang w:val="bg-BG" w:eastAsia="bg-BG" w:bidi="ar-SA"/>
    </w:rPr>
  </w:style>
  <w:style w:type="table" w:styleId="TableGrid">
    <w:name w:val="Table Grid"/>
    <w:basedOn w:val="TableNormal"/>
    <w:rsid w:val="00003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003CE2"/>
    <w:rPr>
      <w:sz w:val="24"/>
      <w:szCs w:val="24"/>
      <w:lang w:val="bg-BG" w:eastAsia="bg-BG" w:bidi="ar-SA"/>
    </w:rPr>
  </w:style>
  <w:style w:type="paragraph" w:styleId="Title">
    <w:name w:val="Title"/>
    <w:basedOn w:val="Normal"/>
    <w:next w:val="Normal"/>
    <w:link w:val="TitleChar"/>
    <w:qFormat/>
    <w:rsid w:val="005356FA"/>
    <w:pPr>
      <w:spacing w:before="240" w:after="60"/>
      <w:jc w:val="center"/>
      <w:outlineLvl w:val="0"/>
    </w:pPr>
    <w:rPr>
      <w:rFonts w:ascii="Cambria" w:hAnsi="Cambria"/>
      <w:b/>
      <w:bCs/>
      <w:kern w:val="28"/>
      <w:sz w:val="32"/>
      <w:szCs w:val="32"/>
    </w:rPr>
  </w:style>
  <w:style w:type="character" w:customStyle="1" w:styleId="TitleChar">
    <w:name w:val="Title Char"/>
    <w:link w:val="Title"/>
    <w:rsid w:val="005356FA"/>
    <w:rPr>
      <w:rFonts w:ascii="Cambria" w:eastAsia="Times New Roman" w:hAnsi="Cambria" w:cs="Times New Roman"/>
      <w:b/>
      <w:bCs/>
      <w:kern w:val="28"/>
      <w:sz w:val="32"/>
      <w:szCs w:val="32"/>
    </w:rPr>
  </w:style>
  <w:style w:type="paragraph" w:styleId="BodyTextIndent">
    <w:name w:val="Body Text Indent"/>
    <w:basedOn w:val="Normal"/>
    <w:link w:val="BodyTextIndentChar"/>
    <w:rsid w:val="00F24FE6"/>
    <w:pPr>
      <w:ind w:left="1843" w:hanging="1843"/>
      <w:jc w:val="both"/>
    </w:pPr>
    <w:rPr>
      <w:b/>
      <w:sz w:val="28"/>
      <w:szCs w:val="20"/>
      <w:lang w:eastAsia="en-US"/>
    </w:rPr>
  </w:style>
  <w:style w:type="character" w:customStyle="1" w:styleId="BodyTextIndentChar">
    <w:name w:val="Body Text Indent Char"/>
    <w:basedOn w:val="DefaultParagraphFont"/>
    <w:link w:val="BodyTextIndent"/>
    <w:rsid w:val="00F24FE6"/>
    <w:rPr>
      <w:b/>
      <w:sz w:val="28"/>
      <w:lang w:eastAsia="en-US"/>
    </w:rPr>
  </w:style>
  <w:style w:type="paragraph" w:styleId="BodyText2">
    <w:name w:val="Body Text 2"/>
    <w:basedOn w:val="Normal"/>
    <w:link w:val="BodyText2Char"/>
    <w:rsid w:val="00F24FE6"/>
    <w:pPr>
      <w:ind w:right="-90"/>
      <w:jc w:val="both"/>
    </w:pPr>
    <w:rPr>
      <w:rFonts w:ascii="Tahoma" w:hAnsi="Tahoma"/>
      <w:sz w:val="28"/>
      <w:szCs w:val="20"/>
      <w:lang w:eastAsia="en-US"/>
    </w:rPr>
  </w:style>
  <w:style w:type="character" w:customStyle="1" w:styleId="BodyText2Char">
    <w:name w:val="Body Text 2 Char"/>
    <w:basedOn w:val="DefaultParagraphFont"/>
    <w:link w:val="BodyText2"/>
    <w:rsid w:val="00F24FE6"/>
    <w:rPr>
      <w:rFonts w:ascii="Tahoma" w:hAnsi="Tahoma"/>
      <w:sz w:val="28"/>
      <w:lang w:eastAsia="en-US"/>
    </w:rPr>
  </w:style>
  <w:style w:type="paragraph" w:styleId="BodyTextIndent2">
    <w:name w:val="Body Text Indent 2"/>
    <w:basedOn w:val="Normal"/>
    <w:link w:val="BodyTextIndent2Char"/>
    <w:rsid w:val="00F24FE6"/>
    <w:pPr>
      <w:ind w:firstLine="426"/>
      <w:jc w:val="both"/>
    </w:pPr>
    <w:rPr>
      <w:sz w:val="28"/>
      <w:szCs w:val="20"/>
      <w:lang w:val="en-US" w:eastAsia="en-US"/>
    </w:rPr>
  </w:style>
  <w:style w:type="character" w:customStyle="1" w:styleId="BodyTextIndent2Char">
    <w:name w:val="Body Text Indent 2 Char"/>
    <w:basedOn w:val="DefaultParagraphFont"/>
    <w:link w:val="BodyTextIndent2"/>
    <w:rsid w:val="00F24FE6"/>
    <w:rPr>
      <w:sz w:val="28"/>
      <w:lang w:val="en-US" w:eastAsia="en-US"/>
    </w:rPr>
  </w:style>
  <w:style w:type="paragraph" w:styleId="BalloonText">
    <w:name w:val="Balloon Text"/>
    <w:basedOn w:val="Normal"/>
    <w:link w:val="BalloonTextChar"/>
    <w:semiHidden/>
    <w:unhideWhenUsed/>
    <w:rsid w:val="00F24FE6"/>
    <w:rPr>
      <w:rFonts w:ascii="Segoe UI" w:hAnsi="Segoe UI" w:cs="Segoe UI"/>
      <w:sz w:val="18"/>
      <w:szCs w:val="18"/>
    </w:rPr>
  </w:style>
  <w:style w:type="character" w:customStyle="1" w:styleId="BalloonTextChar">
    <w:name w:val="Balloon Text Char"/>
    <w:basedOn w:val="DefaultParagraphFont"/>
    <w:link w:val="BalloonText"/>
    <w:semiHidden/>
    <w:rsid w:val="00F24FE6"/>
    <w:rPr>
      <w:rFonts w:ascii="Segoe UI" w:hAnsi="Segoe UI" w:cs="Segoe UI"/>
      <w:sz w:val="18"/>
      <w:szCs w:val="18"/>
    </w:rPr>
  </w:style>
  <w:style w:type="paragraph" w:styleId="Revision">
    <w:name w:val="Revision"/>
    <w:hidden/>
    <w:uiPriority w:val="99"/>
    <w:semiHidden/>
    <w:rsid w:val="00CA56CF"/>
    <w:rPr>
      <w:sz w:val="24"/>
      <w:szCs w:val="24"/>
    </w:rPr>
  </w:style>
  <w:style w:type="paragraph" w:styleId="ListParagraph">
    <w:name w:val="List Paragraph"/>
    <w:basedOn w:val="Normal"/>
    <w:uiPriority w:val="34"/>
    <w:qFormat/>
    <w:rsid w:val="000C31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FD919-14E9-41EF-9B46-D39D97258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9</Pages>
  <Words>2748</Words>
  <Characters>15669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mlsp</Company>
  <LinksUpToDate>false</LinksUpToDate>
  <CharactersWithSpaces>18381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l.stoyanovich</dc:creator>
  <cp:lastModifiedBy>zzz</cp:lastModifiedBy>
  <cp:revision>65</cp:revision>
  <cp:lastPrinted>2017-08-29T12:55:00Z</cp:lastPrinted>
  <dcterms:created xsi:type="dcterms:W3CDTF">2017-08-29T12:55:00Z</dcterms:created>
  <dcterms:modified xsi:type="dcterms:W3CDTF">2026-03-12T12:41:00Z</dcterms:modified>
</cp:coreProperties>
</file>